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BFC" w:rsidRPr="00361442" w:rsidRDefault="00BF0BFC" w:rsidP="00EA5A34">
      <w:pPr>
        <w:spacing w:after="0"/>
        <w:ind w:left="567"/>
        <w:jc w:val="center"/>
        <w:rPr>
          <w:rFonts w:ascii="Times New Roman" w:eastAsia="Calibri" w:hAnsi="Times New Roman" w:cs="Times New Roman"/>
          <w:b/>
          <w:sz w:val="18"/>
          <w:szCs w:val="18"/>
        </w:rPr>
      </w:pPr>
    </w:p>
    <w:p w:rsidR="00361442" w:rsidRPr="00361442" w:rsidRDefault="00EA5A34" w:rsidP="00361442">
      <w:pPr>
        <w:spacing w:after="0"/>
        <w:ind w:left="567"/>
        <w:jc w:val="center"/>
        <w:rPr>
          <w:rFonts w:ascii="Times New Roman" w:hAnsi="Times New Roman" w:cs="Times New Roman"/>
          <w:b/>
          <w:sz w:val="20"/>
        </w:rPr>
      </w:pPr>
      <w:r w:rsidRPr="00361442">
        <w:rPr>
          <w:rFonts w:ascii="Times New Roman" w:eastAsia="Calibri" w:hAnsi="Times New Roman" w:cs="Times New Roman"/>
          <w:b/>
          <w:sz w:val="18"/>
          <w:szCs w:val="18"/>
        </w:rPr>
        <w:t xml:space="preserve"> ОТЧЕТ </w:t>
      </w:r>
      <w:r w:rsidR="00361442" w:rsidRPr="00361442">
        <w:rPr>
          <w:rFonts w:ascii="Times New Roman" w:hAnsi="Times New Roman" w:cs="Times New Roman"/>
          <w:b/>
          <w:sz w:val="20"/>
        </w:rPr>
        <w:t>ОБ ИТОГАХ ГОЛОСОВАНИЯ</w:t>
      </w:r>
    </w:p>
    <w:p w:rsidR="00361442" w:rsidRPr="00361442" w:rsidRDefault="00361442" w:rsidP="00361442">
      <w:pPr>
        <w:spacing w:after="0"/>
        <w:ind w:left="567"/>
        <w:jc w:val="center"/>
        <w:rPr>
          <w:rFonts w:ascii="Times New Roman" w:hAnsi="Times New Roman" w:cs="Times New Roman"/>
          <w:b/>
          <w:sz w:val="20"/>
        </w:rPr>
      </w:pPr>
      <w:r w:rsidRPr="00361442">
        <w:rPr>
          <w:rFonts w:ascii="Times New Roman" w:hAnsi="Times New Roman" w:cs="Times New Roman"/>
          <w:b/>
          <w:sz w:val="20"/>
        </w:rPr>
        <w:t>ПРИ ПРИНЯТИИ РЕШЕНИЙ ОБЩИМ СОБРАНИЕМ АКЦИОНЕРОВ</w:t>
      </w:r>
    </w:p>
    <w:p w:rsidR="00EA5A34" w:rsidRPr="00361442" w:rsidRDefault="00EA5A34" w:rsidP="00EA5A34">
      <w:pPr>
        <w:spacing w:after="0"/>
        <w:ind w:left="567"/>
        <w:jc w:val="center"/>
        <w:rPr>
          <w:rFonts w:ascii="Times New Roman" w:eastAsia="Calibri" w:hAnsi="Times New Roman" w:cs="Times New Roman"/>
          <w:b/>
          <w:sz w:val="18"/>
          <w:szCs w:val="18"/>
        </w:rPr>
      </w:pPr>
      <w:r w:rsidRPr="00361442">
        <w:rPr>
          <w:rFonts w:ascii="Times New Roman" w:eastAsia="Calibri" w:hAnsi="Times New Roman" w:cs="Times New Roman"/>
          <w:b/>
          <w:sz w:val="18"/>
          <w:szCs w:val="18"/>
        </w:rPr>
        <w:t>Акционерного общества «ЛЮБАНЬ»</w:t>
      </w:r>
    </w:p>
    <w:p w:rsidR="00E051EC" w:rsidRPr="00361442" w:rsidRDefault="00E051EC" w:rsidP="00E051EC">
      <w:pPr>
        <w:spacing w:after="0"/>
        <w:ind w:left="567"/>
        <w:jc w:val="center"/>
        <w:rPr>
          <w:rFonts w:ascii="Times New Roman" w:hAnsi="Times New Roman" w:cs="Times New Roman"/>
          <w:b/>
          <w:sz w:val="20"/>
        </w:rPr>
      </w:pPr>
    </w:p>
    <w:tbl>
      <w:tblPr>
        <w:tblW w:w="4791" w:type="pct"/>
        <w:tblInd w:w="6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5896"/>
        <w:gridCol w:w="4633"/>
      </w:tblGrid>
      <w:tr w:rsidR="00E051EC" w:rsidRPr="00361442" w:rsidTr="00EA5A34">
        <w:tc>
          <w:tcPr>
            <w:tcW w:w="5896" w:type="dxa"/>
            <w:shd w:val="clear" w:color="auto" w:fill="auto"/>
          </w:tcPr>
          <w:p w:rsidR="00E051EC" w:rsidRPr="00361442" w:rsidRDefault="00E051EC" w:rsidP="00E051EC">
            <w:pPr>
              <w:spacing w:after="0"/>
              <w:rPr>
                <w:rFonts w:ascii="Times New Roman" w:hAnsi="Times New Roman" w:cs="Times New Roman"/>
                <w:sz w:val="20"/>
              </w:rPr>
            </w:pPr>
            <w:r w:rsidRPr="00361442">
              <w:rPr>
                <w:rFonts w:ascii="Times New Roman" w:hAnsi="Times New Roman" w:cs="Times New Roman"/>
                <w:sz w:val="20"/>
              </w:rPr>
              <w:t>Полное фирменное наименование (далее - общество):</w:t>
            </w:r>
          </w:p>
        </w:tc>
        <w:tc>
          <w:tcPr>
            <w:tcW w:w="4633" w:type="dxa"/>
            <w:shd w:val="clear" w:color="auto" w:fill="auto"/>
          </w:tcPr>
          <w:p w:rsidR="00E051EC" w:rsidRPr="00361442" w:rsidRDefault="00EA5A34" w:rsidP="00EA5A34">
            <w:pPr>
              <w:spacing w:after="0"/>
              <w:rPr>
                <w:rFonts w:ascii="Times New Roman" w:hAnsi="Times New Roman" w:cs="Times New Roman"/>
                <w:sz w:val="20"/>
              </w:rPr>
            </w:pPr>
            <w:r w:rsidRPr="00361442">
              <w:rPr>
                <w:rFonts w:ascii="Times New Roman" w:hAnsi="Times New Roman" w:cs="Times New Roman"/>
                <w:sz w:val="20"/>
              </w:rPr>
              <w:t>Акционерное общество «</w:t>
            </w:r>
            <w:r w:rsidR="00E051EC" w:rsidRPr="00361442">
              <w:rPr>
                <w:rFonts w:ascii="Times New Roman" w:hAnsi="Times New Roman" w:cs="Times New Roman"/>
                <w:sz w:val="20"/>
              </w:rPr>
              <w:t>ЛЮБАНЬ</w:t>
            </w:r>
            <w:r w:rsidRPr="00361442">
              <w:rPr>
                <w:rFonts w:ascii="Times New Roman" w:hAnsi="Times New Roman" w:cs="Times New Roman"/>
                <w:sz w:val="20"/>
              </w:rPr>
              <w:t>»</w:t>
            </w:r>
          </w:p>
        </w:tc>
      </w:tr>
      <w:tr w:rsidR="00E051EC" w:rsidRPr="00361442" w:rsidTr="00EA5A34">
        <w:tc>
          <w:tcPr>
            <w:tcW w:w="5896" w:type="dxa"/>
            <w:shd w:val="clear" w:color="auto" w:fill="auto"/>
          </w:tcPr>
          <w:p w:rsidR="00E051EC" w:rsidRPr="00361442" w:rsidRDefault="00E051EC" w:rsidP="00E051EC">
            <w:pPr>
              <w:spacing w:after="0"/>
              <w:rPr>
                <w:rFonts w:ascii="Times New Roman" w:hAnsi="Times New Roman" w:cs="Times New Roman"/>
                <w:sz w:val="20"/>
              </w:rPr>
            </w:pPr>
            <w:r w:rsidRPr="00361442">
              <w:rPr>
                <w:rFonts w:ascii="Times New Roman" w:hAnsi="Times New Roman" w:cs="Times New Roman"/>
                <w:sz w:val="20"/>
              </w:rPr>
              <w:t>Место нахождения и адрес общества:</w:t>
            </w:r>
          </w:p>
        </w:tc>
        <w:tc>
          <w:tcPr>
            <w:tcW w:w="4633" w:type="dxa"/>
            <w:shd w:val="clear" w:color="auto" w:fill="auto"/>
          </w:tcPr>
          <w:p w:rsidR="00E051EC" w:rsidRPr="00361442" w:rsidRDefault="00E051EC" w:rsidP="00E051EC">
            <w:pPr>
              <w:spacing w:after="0"/>
              <w:rPr>
                <w:rFonts w:ascii="Times New Roman" w:hAnsi="Times New Roman" w:cs="Times New Roman"/>
                <w:sz w:val="20"/>
              </w:rPr>
            </w:pPr>
            <w:r w:rsidRPr="00361442">
              <w:rPr>
                <w:rFonts w:ascii="Times New Roman" w:hAnsi="Times New Roman" w:cs="Times New Roman"/>
                <w:sz w:val="20"/>
              </w:rPr>
              <w:t xml:space="preserve">187051, обл. Ленинградская, р-н Тосненский, </w:t>
            </w:r>
            <w:proofErr w:type="spellStart"/>
            <w:proofErr w:type="gramStart"/>
            <w:r w:rsidRPr="00361442">
              <w:rPr>
                <w:rFonts w:ascii="Times New Roman" w:hAnsi="Times New Roman" w:cs="Times New Roman"/>
                <w:sz w:val="20"/>
              </w:rPr>
              <w:t>п</w:t>
            </w:r>
            <w:proofErr w:type="spellEnd"/>
            <w:proofErr w:type="gramEnd"/>
            <w:r w:rsidRPr="00361442">
              <w:rPr>
                <w:rFonts w:ascii="Times New Roman" w:hAnsi="Times New Roman" w:cs="Times New Roman"/>
                <w:sz w:val="20"/>
              </w:rPr>
              <w:t xml:space="preserve"> Любань, </w:t>
            </w:r>
            <w:proofErr w:type="spellStart"/>
            <w:r w:rsidRPr="00361442">
              <w:rPr>
                <w:rFonts w:ascii="Times New Roman" w:hAnsi="Times New Roman" w:cs="Times New Roman"/>
                <w:sz w:val="20"/>
              </w:rPr>
              <w:t>пр-кт</w:t>
            </w:r>
            <w:proofErr w:type="spellEnd"/>
            <w:r w:rsidRPr="00361442">
              <w:rPr>
                <w:rFonts w:ascii="Times New Roman" w:hAnsi="Times New Roman" w:cs="Times New Roman"/>
                <w:sz w:val="20"/>
              </w:rPr>
              <w:t>. Мельникова, д.1</w:t>
            </w:r>
          </w:p>
        </w:tc>
      </w:tr>
      <w:tr w:rsidR="00E051EC" w:rsidRPr="00361442" w:rsidTr="00EA5A34">
        <w:tc>
          <w:tcPr>
            <w:tcW w:w="5896" w:type="dxa"/>
            <w:shd w:val="clear" w:color="auto" w:fill="auto"/>
          </w:tcPr>
          <w:p w:rsidR="00E051EC"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Вид заочного голосования:</w:t>
            </w:r>
          </w:p>
        </w:tc>
        <w:tc>
          <w:tcPr>
            <w:tcW w:w="4633" w:type="dxa"/>
            <w:shd w:val="clear" w:color="auto" w:fill="auto"/>
          </w:tcPr>
          <w:p w:rsidR="00E051EC" w:rsidRPr="00361442" w:rsidRDefault="00E051EC" w:rsidP="00E051EC">
            <w:pPr>
              <w:spacing w:after="0"/>
              <w:rPr>
                <w:rFonts w:ascii="Times New Roman" w:hAnsi="Times New Roman" w:cs="Times New Roman"/>
                <w:sz w:val="20"/>
              </w:rPr>
            </w:pPr>
            <w:r w:rsidRPr="00361442">
              <w:rPr>
                <w:rFonts w:ascii="Times New Roman" w:hAnsi="Times New Roman" w:cs="Times New Roman"/>
                <w:sz w:val="20"/>
              </w:rPr>
              <w:t>Внеочередное</w:t>
            </w:r>
          </w:p>
        </w:tc>
      </w:tr>
      <w:tr w:rsidR="00361442" w:rsidRPr="00361442" w:rsidTr="00EA5A34">
        <w:tc>
          <w:tcPr>
            <w:tcW w:w="5896" w:type="dxa"/>
            <w:shd w:val="clear" w:color="auto" w:fill="auto"/>
          </w:tcPr>
          <w:p w:rsidR="00361442" w:rsidRPr="00361442" w:rsidRDefault="00361442" w:rsidP="00D70B3E">
            <w:pPr>
              <w:spacing w:after="0"/>
              <w:rPr>
                <w:rFonts w:ascii="Times New Roman" w:hAnsi="Times New Roman" w:cs="Times New Roman"/>
                <w:sz w:val="20"/>
              </w:rPr>
            </w:pPr>
            <w:r w:rsidRPr="00361442">
              <w:rPr>
                <w:rFonts w:ascii="Times New Roman" w:hAnsi="Times New Roman" w:cs="Times New Roman"/>
                <w:sz w:val="20"/>
              </w:rPr>
              <w:t>Способ принятия решений общим собранием:</w:t>
            </w:r>
          </w:p>
        </w:tc>
        <w:tc>
          <w:tcPr>
            <w:tcW w:w="4633"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Заочное голосование</w:t>
            </w:r>
          </w:p>
        </w:tc>
      </w:tr>
      <w:tr w:rsidR="00361442" w:rsidRPr="00361442" w:rsidTr="00EA5A34">
        <w:tc>
          <w:tcPr>
            <w:tcW w:w="5896"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Дата определения (фиксации) лиц, имеющих право голоса при принятии решений общим собранием:</w:t>
            </w:r>
          </w:p>
        </w:tc>
        <w:tc>
          <w:tcPr>
            <w:tcW w:w="4633" w:type="dxa"/>
            <w:shd w:val="clear" w:color="auto" w:fill="auto"/>
          </w:tcPr>
          <w:p w:rsidR="00361442" w:rsidRPr="00361442" w:rsidRDefault="00361442" w:rsidP="00361442">
            <w:pPr>
              <w:spacing w:after="0"/>
              <w:rPr>
                <w:rFonts w:ascii="Times New Roman" w:hAnsi="Times New Roman" w:cs="Times New Roman"/>
                <w:sz w:val="20"/>
              </w:rPr>
            </w:pPr>
            <w:r w:rsidRPr="00361442">
              <w:rPr>
                <w:rFonts w:ascii="Times New Roman" w:hAnsi="Times New Roman" w:cs="Times New Roman"/>
                <w:sz w:val="20"/>
              </w:rPr>
              <w:t>03 марта 2025 года</w:t>
            </w:r>
          </w:p>
        </w:tc>
      </w:tr>
      <w:tr w:rsidR="00361442" w:rsidRPr="00361442" w:rsidTr="00EA5A34">
        <w:tc>
          <w:tcPr>
            <w:tcW w:w="5896"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Дата проведения внеочередного заседания общего собрания акционеров (дата окончания приема бюллетеней):</w:t>
            </w:r>
          </w:p>
        </w:tc>
        <w:tc>
          <w:tcPr>
            <w:tcW w:w="4633"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26 марта 2025 года</w:t>
            </w:r>
          </w:p>
        </w:tc>
      </w:tr>
      <w:tr w:rsidR="00361442" w:rsidRPr="00361442" w:rsidTr="00EA5A34">
        <w:tc>
          <w:tcPr>
            <w:tcW w:w="5896"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Почтовый адрес (адреса), адрес (адреса) электронной почты, по которым направлялись (могли направляться) заполненные бюллетени для голосования:</w:t>
            </w:r>
          </w:p>
        </w:tc>
        <w:tc>
          <w:tcPr>
            <w:tcW w:w="4633"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187051, Ленинградская область, Тосненский район, поселок Любань, пр. Мельникова, д. 1, АО «ЛЮБАНЬ»</w:t>
            </w:r>
          </w:p>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Адрес (адреса) электронной почты: не применимо.</w:t>
            </w:r>
          </w:p>
        </w:tc>
      </w:tr>
      <w:tr w:rsidR="00361442" w:rsidRPr="00361442" w:rsidTr="00EA5A34">
        <w:tc>
          <w:tcPr>
            <w:tcW w:w="5896"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Полное фирменное наименование, место нахождения и адрес регистратора, выполнявшего функции счетной комиссии (далее - регистратор):</w:t>
            </w:r>
          </w:p>
        </w:tc>
        <w:tc>
          <w:tcPr>
            <w:tcW w:w="4633"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 xml:space="preserve">Акционерное общество «Независимая регистраторская компания Р.О.С.Т.»; г. Москва; 107076, г. Москва, ул. </w:t>
            </w:r>
            <w:proofErr w:type="spellStart"/>
            <w:r w:rsidRPr="00361442">
              <w:rPr>
                <w:rFonts w:ascii="Times New Roman" w:hAnsi="Times New Roman" w:cs="Times New Roman"/>
                <w:sz w:val="20"/>
              </w:rPr>
              <w:t>Стромынка</w:t>
            </w:r>
            <w:proofErr w:type="spellEnd"/>
            <w:r w:rsidRPr="00361442">
              <w:rPr>
                <w:rFonts w:ascii="Times New Roman" w:hAnsi="Times New Roman" w:cs="Times New Roman"/>
                <w:sz w:val="20"/>
              </w:rPr>
              <w:t>, д. 18, корп. 5Б, помещение IX</w:t>
            </w:r>
          </w:p>
        </w:tc>
      </w:tr>
      <w:tr w:rsidR="00361442" w:rsidRPr="00361442" w:rsidTr="00EA5A34">
        <w:tc>
          <w:tcPr>
            <w:tcW w:w="5896"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Уполномоченное лицо регистратора:</w:t>
            </w:r>
          </w:p>
        </w:tc>
        <w:tc>
          <w:tcPr>
            <w:tcW w:w="4633" w:type="dxa"/>
            <w:shd w:val="clear" w:color="auto" w:fill="auto"/>
          </w:tcPr>
          <w:p w:rsidR="00361442" w:rsidRPr="00361442" w:rsidRDefault="00361442" w:rsidP="00E051EC">
            <w:pPr>
              <w:spacing w:after="0"/>
              <w:rPr>
                <w:rFonts w:ascii="Times New Roman" w:hAnsi="Times New Roman" w:cs="Times New Roman"/>
                <w:sz w:val="20"/>
              </w:rPr>
            </w:pPr>
            <w:proofErr w:type="spellStart"/>
            <w:r w:rsidRPr="00361442">
              <w:rPr>
                <w:rFonts w:ascii="Times New Roman" w:hAnsi="Times New Roman" w:cs="Times New Roman"/>
                <w:sz w:val="20"/>
              </w:rPr>
              <w:t>Волосов</w:t>
            </w:r>
            <w:proofErr w:type="spellEnd"/>
            <w:r w:rsidRPr="00361442">
              <w:rPr>
                <w:rFonts w:ascii="Times New Roman" w:hAnsi="Times New Roman" w:cs="Times New Roman"/>
                <w:sz w:val="20"/>
              </w:rPr>
              <w:t xml:space="preserve"> Илья Дмитриевич по доверенности № 434 от 25.12.2024</w:t>
            </w:r>
          </w:p>
        </w:tc>
      </w:tr>
      <w:tr w:rsidR="00361442" w:rsidRPr="00361442" w:rsidTr="00EA5A34">
        <w:tc>
          <w:tcPr>
            <w:tcW w:w="5896" w:type="dxa"/>
            <w:shd w:val="clear" w:color="auto" w:fill="auto"/>
          </w:tcPr>
          <w:p w:rsidR="00361442" w:rsidRPr="00361442" w:rsidRDefault="00361442" w:rsidP="00E051EC">
            <w:pPr>
              <w:spacing w:after="0"/>
              <w:rPr>
                <w:rFonts w:ascii="Times New Roman" w:hAnsi="Times New Roman" w:cs="Times New Roman"/>
                <w:sz w:val="20"/>
              </w:rPr>
            </w:pPr>
            <w:r w:rsidRPr="00361442">
              <w:rPr>
                <w:rFonts w:ascii="Times New Roman" w:hAnsi="Times New Roman" w:cs="Times New Roman"/>
                <w:sz w:val="20"/>
              </w:rPr>
              <w:t>Дата составления протокола об итогах голосования на общем собрании:</w:t>
            </w:r>
          </w:p>
        </w:tc>
        <w:tc>
          <w:tcPr>
            <w:tcW w:w="4633" w:type="dxa"/>
            <w:shd w:val="clear" w:color="auto" w:fill="auto"/>
          </w:tcPr>
          <w:p w:rsidR="00361442" w:rsidRPr="00361442" w:rsidRDefault="00361442" w:rsidP="00361442">
            <w:pPr>
              <w:spacing w:after="0"/>
              <w:rPr>
                <w:rFonts w:ascii="Times New Roman" w:hAnsi="Times New Roman" w:cs="Times New Roman"/>
                <w:sz w:val="20"/>
              </w:rPr>
            </w:pPr>
            <w:r w:rsidRPr="00361442">
              <w:rPr>
                <w:rFonts w:ascii="Times New Roman" w:hAnsi="Times New Roman" w:cs="Times New Roman"/>
                <w:sz w:val="20"/>
              </w:rPr>
              <w:t>27 марта 2025 года</w:t>
            </w:r>
          </w:p>
        </w:tc>
      </w:tr>
    </w:tbl>
    <w:p w:rsidR="00E051EC" w:rsidRPr="00361442" w:rsidRDefault="00E051EC" w:rsidP="00E051EC">
      <w:pPr>
        <w:spacing w:after="0"/>
        <w:ind w:left="567"/>
        <w:jc w:val="both"/>
        <w:rPr>
          <w:rFonts w:ascii="Times New Roman" w:hAnsi="Times New Roman" w:cs="Times New Roman"/>
          <w:sz w:val="20"/>
        </w:rPr>
      </w:pPr>
    </w:p>
    <w:p w:rsidR="00EA5A34" w:rsidRPr="00361442" w:rsidRDefault="00EA5A34" w:rsidP="00EA5A34">
      <w:pPr>
        <w:keepNext/>
        <w:keepLines/>
        <w:spacing w:after="0" w:line="240" w:lineRule="auto"/>
        <w:ind w:left="567"/>
        <w:contextualSpacing/>
        <w:rPr>
          <w:rFonts w:ascii="Times New Roman" w:hAnsi="Times New Roman" w:cs="Times New Roman"/>
          <w:sz w:val="20"/>
          <w:szCs w:val="20"/>
        </w:rPr>
      </w:pPr>
      <w:r w:rsidRPr="00361442">
        <w:rPr>
          <w:rFonts w:ascii="Times New Roman" w:hAnsi="Times New Roman" w:cs="Times New Roman"/>
          <w:sz w:val="20"/>
          <w:szCs w:val="20"/>
        </w:rPr>
        <w:t xml:space="preserve">Председатель собрания – </w:t>
      </w:r>
      <w:proofErr w:type="spellStart"/>
      <w:r w:rsidRPr="00361442">
        <w:rPr>
          <w:rFonts w:ascii="Times New Roman" w:hAnsi="Times New Roman" w:cs="Times New Roman"/>
          <w:sz w:val="20"/>
          <w:szCs w:val="20"/>
        </w:rPr>
        <w:t>Котомина</w:t>
      </w:r>
      <w:proofErr w:type="spellEnd"/>
      <w:r w:rsidRPr="00361442">
        <w:rPr>
          <w:rFonts w:ascii="Times New Roman" w:hAnsi="Times New Roman" w:cs="Times New Roman"/>
          <w:sz w:val="20"/>
          <w:szCs w:val="20"/>
        </w:rPr>
        <w:t xml:space="preserve"> Г.В.</w:t>
      </w:r>
    </w:p>
    <w:p w:rsidR="00EA5A34" w:rsidRPr="00361442" w:rsidRDefault="00EA5A34" w:rsidP="00EA5A34">
      <w:pPr>
        <w:keepNext/>
        <w:keepLines/>
        <w:spacing w:after="0" w:line="240" w:lineRule="auto"/>
        <w:ind w:left="567"/>
        <w:contextualSpacing/>
        <w:rPr>
          <w:rFonts w:ascii="Times New Roman" w:hAnsi="Times New Roman" w:cs="Times New Roman"/>
          <w:sz w:val="20"/>
          <w:szCs w:val="20"/>
        </w:rPr>
      </w:pPr>
      <w:r w:rsidRPr="00361442">
        <w:rPr>
          <w:rFonts w:ascii="Times New Roman" w:hAnsi="Times New Roman" w:cs="Times New Roman"/>
          <w:sz w:val="20"/>
          <w:szCs w:val="20"/>
        </w:rPr>
        <w:t xml:space="preserve">Секретарь собрания – </w:t>
      </w:r>
      <w:r w:rsidR="00F84F5E" w:rsidRPr="00361442">
        <w:rPr>
          <w:rFonts w:ascii="Times New Roman" w:hAnsi="Times New Roman" w:cs="Times New Roman"/>
          <w:sz w:val="20"/>
          <w:szCs w:val="20"/>
        </w:rPr>
        <w:t>Селивёрстова Я.З.</w:t>
      </w:r>
    </w:p>
    <w:p w:rsidR="00EA5A34" w:rsidRPr="00361442" w:rsidRDefault="00EA5A34" w:rsidP="00E051EC">
      <w:pPr>
        <w:spacing w:after="0"/>
        <w:ind w:left="567"/>
        <w:jc w:val="both"/>
        <w:rPr>
          <w:rFonts w:ascii="Times New Roman" w:hAnsi="Times New Roman" w:cs="Times New Roman"/>
          <w:sz w:val="20"/>
          <w:szCs w:val="20"/>
        </w:rPr>
      </w:pPr>
    </w:p>
    <w:p w:rsidR="00E051EC" w:rsidRPr="00361442" w:rsidRDefault="00E051EC" w:rsidP="00E051EC">
      <w:pPr>
        <w:spacing w:after="0"/>
        <w:ind w:left="567"/>
        <w:jc w:val="both"/>
        <w:rPr>
          <w:rFonts w:ascii="Times New Roman" w:hAnsi="Times New Roman" w:cs="Times New Roman"/>
          <w:sz w:val="20"/>
          <w:szCs w:val="20"/>
        </w:rPr>
      </w:pPr>
      <w:r w:rsidRPr="00361442">
        <w:rPr>
          <w:rFonts w:ascii="Times New Roman" w:hAnsi="Times New Roman" w:cs="Times New Roman"/>
          <w:sz w:val="20"/>
          <w:szCs w:val="20"/>
        </w:rPr>
        <w:t>В Протоколе об итогах голосования на общем собрании используется следующий термин: Положение - Положение Банка России "Об общих собраниях акционеров" от 16.11.2018 г. № 660-П.</w:t>
      </w:r>
    </w:p>
    <w:p w:rsidR="00E051EC" w:rsidRPr="00361442" w:rsidRDefault="00E051EC" w:rsidP="00E051EC">
      <w:pPr>
        <w:spacing w:after="0"/>
        <w:ind w:left="567"/>
        <w:jc w:val="both"/>
        <w:rPr>
          <w:rFonts w:ascii="Times New Roman" w:hAnsi="Times New Roman" w:cs="Times New Roman"/>
          <w:b/>
          <w:sz w:val="20"/>
          <w:szCs w:val="20"/>
        </w:rPr>
      </w:pPr>
    </w:p>
    <w:p w:rsidR="00E051EC" w:rsidRPr="00361442" w:rsidRDefault="00361442" w:rsidP="00E051EC">
      <w:pPr>
        <w:spacing w:after="0"/>
        <w:ind w:left="567"/>
        <w:jc w:val="both"/>
        <w:rPr>
          <w:rFonts w:ascii="Times New Roman" w:hAnsi="Times New Roman" w:cs="Times New Roman"/>
          <w:b/>
          <w:sz w:val="20"/>
          <w:szCs w:val="20"/>
        </w:rPr>
      </w:pPr>
      <w:r w:rsidRPr="00361442">
        <w:rPr>
          <w:rFonts w:ascii="Times New Roman" w:hAnsi="Times New Roman" w:cs="Times New Roman"/>
          <w:b/>
          <w:sz w:val="20"/>
          <w:szCs w:val="20"/>
        </w:rPr>
        <w:t>Повестка дня:</w:t>
      </w:r>
    </w:p>
    <w:p w:rsidR="00361442" w:rsidRPr="00361442" w:rsidRDefault="00361442" w:rsidP="00361442">
      <w:pPr>
        <w:spacing w:after="0"/>
        <w:ind w:left="567"/>
        <w:jc w:val="both"/>
        <w:rPr>
          <w:rFonts w:ascii="Times New Roman" w:hAnsi="Times New Roman" w:cs="Times New Roman"/>
          <w:sz w:val="20"/>
        </w:rPr>
      </w:pPr>
      <w:proofErr w:type="gramStart"/>
      <w:r w:rsidRPr="00361442">
        <w:rPr>
          <w:rFonts w:ascii="Times New Roman" w:hAnsi="Times New Roman" w:cs="Times New Roman"/>
          <w:sz w:val="20"/>
        </w:rPr>
        <w:t>1) «О последующем одобрении изменений условий ранее одобренной крупной сделки, являющейся сделкой с заинтересованностью, по заключению между АО «ЛЮБАНЬ» и ПАО «Банк «Санкт-Петербург» Дополнительного соглашения №4 от «30» января 2025 года к Договору поручительства №0155-21-021516-38 от «26» октября 2021 года в обеспечение исполнения обязательств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rPr>
        <w:t>Инвест-V</w:t>
      </w:r>
      <w:proofErr w:type="spellEnd"/>
      <w:r w:rsidRPr="00361442">
        <w:rPr>
          <w:rFonts w:ascii="Times New Roman" w:hAnsi="Times New Roman" w:cs="Times New Roman"/>
          <w:sz w:val="20"/>
        </w:rPr>
        <w:t>», по Кредитному</w:t>
      </w:r>
      <w:proofErr w:type="gramEnd"/>
      <w:r w:rsidRPr="00361442">
        <w:rPr>
          <w:rFonts w:ascii="Times New Roman" w:hAnsi="Times New Roman" w:cs="Times New Roman"/>
          <w:sz w:val="20"/>
        </w:rPr>
        <w:t xml:space="preserve"> договору №0155-21-021516 от «21» октября 2021 года, заключенному межд</w:t>
      </w:r>
      <w:proofErr w:type="gramStart"/>
      <w:r w:rsidRPr="00361442">
        <w:rPr>
          <w:rFonts w:ascii="Times New Roman" w:hAnsi="Times New Roman" w:cs="Times New Roman"/>
          <w:sz w:val="20"/>
        </w:rPr>
        <w:t>у ООО</w:t>
      </w:r>
      <w:proofErr w:type="gramEnd"/>
      <w:r w:rsidRPr="00361442">
        <w:rPr>
          <w:rFonts w:ascii="Times New Roman" w:hAnsi="Times New Roman" w:cs="Times New Roman"/>
          <w:sz w:val="20"/>
        </w:rPr>
        <w:t xml:space="preserve">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и ПАО «Банк  «Санкт-Петербург»».</w:t>
      </w:r>
    </w:p>
    <w:p w:rsidR="00361442" w:rsidRPr="00361442" w:rsidRDefault="00361442" w:rsidP="00361442">
      <w:pPr>
        <w:spacing w:after="0"/>
        <w:ind w:left="567"/>
        <w:jc w:val="both"/>
        <w:rPr>
          <w:rFonts w:ascii="Times New Roman" w:hAnsi="Times New Roman" w:cs="Times New Roman"/>
          <w:sz w:val="20"/>
        </w:rPr>
      </w:pPr>
      <w:r w:rsidRPr="00361442">
        <w:rPr>
          <w:rFonts w:ascii="Times New Roman" w:hAnsi="Times New Roman" w:cs="Times New Roman"/>
          <w:sz w:val="20"/>
        </w:rPr>
        <w:t xml:space="preserve">Формулировка решения: </w:t>
      </w:r>
      <w:proofErr w:type="gramStart"/>
      <w:r w:rsidRPr="00361442">
        <w:rPr>
          <w:rFonts w:ascii="Times New Roman" w:hAnsi="Times New Roman" w:cs="Times New Roman"/>
          <w:sz w:val="20"/>
        </w:rPr>
        <w:t>Одобрить изменение условий ранее одобренной крупной сделки, являющейся сделкой с заинтересованностью, по заключению между АО «ЛЮБАНЬ» и ПАО «Банк «Санкт-Петербург» Дополнительного соглашения №4 от «30» января 2025 года к Договору поручительства №0155-21-021516-38 от «26» октября 2021 года в обеспечение исполнения обязательств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rPr>
        <w:t>Инвест-V</w:t>
      </w:r>
      <w:proofErr w:type="spellEnd"/>
      <w:r w:rsidRPr="00361442">
        <w:rPr>
          <w:rFonts w:ascii="Times New Roman" w:hAnsi="Times New Roman" w:cs="Times New Roman"/>
          <w:sz w:val="20"/>
        </w:rPr>
        <w:t>», по Кредитному договору №0155-21-021516 от</w:t>
      </w:r>
      <w:proofErr w:type="gramEnd"/>
      <w:r w:rsidRPr="00361442">
        <w:rPr>
          <w:rFonts w:ascii="Times New Roman" w:hAnsi="Times New Roman" w:cs="Times New Roman"/>
          <w:sz w:val="20"/>
        </w:rPr>
        <w:t xml:space="preserve"> «</w:t>
      </w:r>
      <w:proofErr w:type="gramStart"/>
      <w:r w:rsidRPr="00361442">
        <w:rPr>
          <w:rFonts w:ascii="Times New Roman" w:hAnsi="Times New Roman" w:cs="Times New Roman"/>
          <w:sz w:val="20"/>
        </w:rPr>
        <w:t>21» октября 2021 года, заключенному между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и ПАО «Банк  «Санкт-Петербург», на следующих условия:</w:t>
      </w:r>
      <w:proofErr w:type="gramEnd"/>
    </w:p>
    <w:p w:rsidR="00361442" w:rsidRPr="00361442" w:rsidRDefault="00361442" w:rsidP="00361442">
      <w:pPr>
        <w:spacing w:after="0"/>
        <w:ind w:left="567"/>
        <w:jc w:val="both"/>
        <w:rPr>
          <w:rFonts w:ascii="Times New Roman" w:hAnsi="Times New Roman" w:cs="Times New Roman"/>
          <w:sz w:val="20"/>
        </w:rPr>
      </w:pPr>
      <w:proofErr w:type="gramStart"/>
      <w:r w:rsidRPr="00361442">
        <w:rPr>
          <w:rFonts w:ascii="Times New Roman" w:hAnsi="Times New Roman" w:cs="Times New Roman"/>
          <w:sz w:val="20"/>
        </w:rPr>
        <w:t>2) «О последующем одобрении изменений условий раннее одобренной крупной сделки, являющейся сделкой с заинтересованностью,  по заключению между АО «ЛЮБАНЬ» и ПАО «Банк «Санкт-Петербург» Дополнительного соглашения №1 от «30» января 2025 года к Договору об ипотеке №0155-21-021516-4 от «27» октября 2021 года в обеспечение исполнения обязательств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rPr>
        <w:t>Инвест-V</w:t>
      </w:r>
      <w:proofErr w:type="spellEnd"/>
      <w:r w:rsidRPr="00361442">
        <w:rPr>
          <w:rFonts w:ascii="Times New Roman" w:hAnsi="Times New Roman" w:cs="Times New Roman"/>
          <w:sz w:val="20"/>
        </w:rPr>
        <w:t>», по</w:t>
      </w:r>
      <w:proofErr w:type="gramEnd"/>
      <w:r w:rsidRPr="00361442">
        <w:rPr>
          <w:rFonts w:ascii="Times New Roman" w:hAnsi="Times New Roman" w:cs="Times New Roman"/>
          <w:sz w:val="20"/>
        </w:rPr>
        <w:t xml:space="preserve"> Кредитному договору №0155-21-021516 от «21» октября 2021 года, заключенному межд</w:t>
      </w:r>
      <w:proofErr w:type="gramStart"/>
      <w:r w:rsidRPr="00361442">
        <w:rPr>
          <w:rFonts w:ascii="Times New Roman" w:hAnsi="Times New Roman" w:cs="Times New Roman"/>
          <w:sz w:val="20"/>
        </w:rPr>
        <w:t>у ООО</w:t>
      </w:r>
      <w:proofErr w:type="gramEnd"/>
      <w:r w:rsidRPr="00361442">
        <w:rPr>
          <w:rFonts w:ascii="Times New Roman" w:hAnsi="Times New Roman" w:cs="Times New Roman"/>
          <w:sz w:val="20"/>
        </w:rPr>
        <w:t xml:space="preserve">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и ПАО «Банк  «Санкт-Петербург».</w:t>
      </w:r>
    </w:p>
    <w:p w:rsidR="00361442" w:rsidRPr="00361442" w:rsidRDefault="00361442" w:rsidP="00361442">
      <w:pPr>
        <w:spacing w:after="0"/>
        <w:ind w:left="567"/>
        <w:jc w:val="both"/>
        <w:rPr>
          <w:rFonts w:ascii="Times New Roman" w:hAnsi="Times New Roman" w:cs="Times New Roman"/>
          <w:sz w:val="20"/>
        </w:rPr>
      </w:pPr>
      <w:proofErr w:type="gramStart"/>
      <w:r w:rsidRPr="00361442">
        <w:rPr>
          <w:rFonts w:ascii="Times New Roman" w:hAnsi="Times New Roman" w:cs="Times New Roman"/>
          <w:sz w:val="20"/>
        </w:rPr>
        <w:t>3) «О последующем одобрении изменений условий раннее одобренной крупной сделки, являющейся сделкой с заинтересованностью, по заключению между АО «ЛЮБАНЬ» и ПАО «Банк «Санкт-Петербург» Дополнительного соглашения №1 от «30» января 2025 года к Договору об ипотеке №0155-21-021516-5 от «27» октября 2021 года в обеспечение исполнения обязательств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rPr>
        <w:t>Инвест-V</w:t>
      </w:r>
      <w:proofErr w:type="spellEnd"/>
      <w:r w:rsidRPr="00361442">
        <w:rPr>
          <w:rFonts w:ascii="Times New Roman" w:hAnsi="Times New Roman" w:cs="Times New Roman"/>
          <w:sz w:val="20"/>
        </w:rPr>
        <w:t>», по</w:t>
      </w:r>
      <w:proofErr w:type="gramEnd"/>
      <w:r w:rsidRPr="00361442">
        <w:rPr>
          <w:rFonts w:ascii="Times New Roman" w:hAnsi="Times New Roman" w:cs="Times New Roman"/>
          <w:sz w:val="20"/>
        </w:rPr>
        <w:t xml:space="preserve"> Кредитному договору </w:t>
      </w:r>
      <w:r w:rsidRPr="00361442">
        <w:rPr>
          <w:rFonts w:ascii="Times New Roman" w:hAnsi="Times New Roman" w:cs="Times New Roman"/>
          <w:sz w:val="20"/>
        </w:rPr>
        <w:lastRenderedPageBreak/>
        <w:t>№0155-21-021516 от «21» октября 2021 года, заключенному межд</w:t>
      </w:r>
      <w:proofErr w:type="gramStart"/>
      <w:r w:rsidRPr="00361442">
        <w:rPr>
          <w:rFonts w:ascii="Times New Roman" w:hAnsi="Times New Roman" w:cs="Times New Roman"/>
          <w:sz w:val="20"/>
        </w:rPr>
        <w:t>у ООО</w:t>
      </w:r>
      <w:proofErr w:type="gramEnd"/>
      <w:r w:rsidRPr="00361442">
        <w:rPr>
          <w:rFonts w:ascii="Times New Roman" w:hAnsi="Times New Roman" w:cs="Times New Roman"/>
          <w:sz w:val="20"/>
        </w:rPr>
        <w:t xml:space="preserve">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и ПАО «Банк  «Санкт-Петербург».</w:t>
      </w:r>
    </w:p>
    <w:p w:rsidR="00361442" w:rsidRPr="00361442" w:rsidRDefault="00361442" w:rsidP="00E051EC">
      <w:pPr>
        <w:keepNext/>
        <w:spacing w:after="0"/>
        <w:ind w:left="567"/>
        <w:jc w:val="both"/>
        <w:rPr>
          <w:rFonts w:ascii="Times New Roman" w:hAnsi="Times New Roman" w:cs="Times New Roman"/>
          <w:b/>
          <w:sz w:val="20"/>
          <w:szCs w:val="20"/>
        </w:rPr>
      </w:pPr>
    </w:p>
    <w:p w:rsidR="00361442" w:rsidRPr="00361442" w:rsidRDefault="00361442" w:rsidP="00361442">
      <w:pPr>
        <w:keepNext/>
        <w:spacing w:after="0"/>
        <w:ind w:left="567"/>
        <w:jc w:val="both"/>
        <w:rPr>
          <w:rFonts w:ascii="Times New Roman" w:hAnsi="Times New Roman" w:cs="Times New Roman"/>
          <w:b/>
          <w:sz w:val="20"/>
        </w:rPr>
      </w:pPr>
      <w:r w:rsidRPr="00361442">
        <w:rPr>
          <w:rFonts w:ascii="Times New Roman" w:hAnsi="Times New Roman" w:cs="Times New Roman"/>
          <w:b/>
          <w:sz w:val="20"/>
        </w:rPr>
        <w:t>Кворум и итоги голосования по вопросу № 1 повестки дня:</w:t>
      </w:r>
    </w:p>
    <w:p w:rsidR="00361442" w:rsidRPr="00361442" w:rsidRDefault="00361442" w:rsidP="00361442">
      <w:pPr>
        <w:keepNext/>
        <w:spacing w:after="0"/>
        <w:ind w:left="567"/>
        <w:jc w:val="both"/>
        <w:rPr>
          <w:rFonts w:ascii="Times New Roman" w:hAnsi="Times New Roman" w:cs="Times New Roman"/>
          <w:sz w:val="20"/>
        </w:rPr>
      </w:pPr>
      <w:proofErr w:type="gramStart"/>
      <w:r w:rsidRPr="00361442">
        <w:rPr>
          <w:rFonts w:ascii="Times New Roman" w:hAnsi="Times New Roman" w:cs="Times New Roman"/>
          <w:sz w:val="20"/>
        </w:rPr>
        <w:t>«О последующем одобрении изменений условий ранее одобренной крупной сделки, являющейся сделкой с заинтересованностью, по заключению между АО «ЛЮБАНЬ» и ПАО «Банк «Санкт-Петербург» Дополнительного соглашения №4 от «30» января 2025 года к Договору поручительства №0155-21-021516-38 от «26» октября 2021 года в обеспечение исполнения обязательств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rPr>
        <w:t>Инвест-V</w:t>
      </w:r>
      <w:proofErr w:type="spellEnd"/>
      <w:r w:rsidRPr="00361442">
        <w:rPr>
          <w:rFonts w:ascii="Times New Roman" w:hAnsi="Times New Roman" w:cs="Times New Roman"/>
          <w:sz w:val="20"/>
        </w:rPr>
        <w:t>», по Кредитному договору</w:t>
      </w:r>
      <w:proofErr w:type="gramEnd"/>
      <w:r w:rsidRPr="00361442">
        <w:rPr>
          <w:rFonts w:ascii="Times New Roman" w:hAnsi="Times New Roman" w:cs="Times New Roman"/>
          <w:sz w:val="20"/>
        </w:rPr>
        <w:t> №0155-21-021516 от «21» октября 2021 года, заключенному межд</w:t>
      </w:r>
      <w:proofErr w:type="gramStart"/>
      <w:r w:rsidRPr="00361442">
        <w:rPr>
          <w:rFonts w:ascii="Times New Roman" w:hAnsi="Times New Roman" w:cs="Times New Roman"/>
          <w:sz w:val="20"/>
        </w:rPr>
        <w:t>у ООО</w:t>
      </w:r>
      <w:proofErr w:type="gramEnd"/>
      <w:r w:rsidRPr="00361442">
        <w:rPr>
          <w:rFonts w:ascii="Times New Roman" w:hAnsi="Times New Roman" w:cs="Times New Roman"/>
          <w:sz w:val="20"/>
        </w:rPr>
        <w:t xml:space="preserve">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и ПАО «Банк  «Санкт-Петербург»».</w:t>
      </w:r>
    </w:p>
    <w:p w:rsidR="00361442" w:rsidRPr="00361442" w:rsidRDefault="00361442" w:rsidP="00361442">
      <w:pPr>
        <w:keepNext/>
        <w:spacing w:after="0"/>
        <w:ind w:left="567"/>
        <w:jc w:val="both"/>
        <w:rPr>
          <w:rFonts w:ascii="Times New Roman" w:hAnsi="Times New Roman" w:cs="Times New Roman"/>
          <w:sz w:val="20"/>
        </w:rPr>
      </w:pPr>
      <w:r w:rsidRPr="00361442">
        <w:rPr>
          <w:rFonts w:ascii="Times New Roman" w:hAnsi="Times New Roman" w:cs="Times New Roman"/>
          <w:sz w:val="20"/>
        </w:rPr>
        <w:t xml:space="preserve">Формулировка решения: </w:t>
      </w:r>
      <w:proofErr w:type="gramStart"/>
      <w:r w:rsidRPr="00361442">
        <w:rPr>
          <w:rFonts w:ascii="Times New Roman" w:hAnsi="Times New Roman" w:cs="Times New Roman"/>
          <w:sz w:val="20"/>
        </w:rPr>
        <w:t>Одобрить изменение условий ранее одобренной крупной сделки, являющейся сделкой с заинтересованностью, по заключению между АО «ЛЮБАНЬ» и ПАО «Банк «Санкт-Петербург» Дополнительного соглашения №4 от «30» января 2025 года к Договору поручительства №0155-21-021516-38 от «26» октября 2021 года в обеспечение исполнения обязательств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rPr>
        <w:t>Инвест-V</w:t>
      </w:r>
      <w:proofErr w:type="spellEnd"/>
      <w:r w:rsidRPr="00361442">
        <w:rPr>
          <w:rFonts w:ascii="Times New Roman" w:hAnsi="Times New Roman" w:cs="Times New Roman"/>
          <w:sz w:val="20"/>
        </w:rPr>
        <w:t>», по Кредитному договору №0155-21-021516 от</w:t>
      </w:r>
      <w:proofErr w:type="gramEnd"/>
      <w:r w:rsidRPr="00361442">
        <w:rPr>
          <w:rFonts w:ascii="Times New Roman" w:hAnsi="Times New Roman" w:cs="Times New Roman"/>
          <w:sz w:val="20"/>
        </w:rPr>
        <w:t xml:space="preserve"> «</w:t>
      </w:r>
      <w:proofErr w:type="gramStart"/>
      <w:r w:rsidRPr="00361442">
        <w:rPr>
          <w:rFonts w:ascii="Times New Roman" w:hAnsi="Times New Roman" w:cs="Times New Roman"/>
          <w:sz w:val="20"/>
        </w:rPr>
        <w:t>21» октября 2021 года, заключенному между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и ПАО «Банк  «Санкт-Петербург», на следующих условия:</w:t>
      </w:r>
      <w:proofErr w:type="gramEnd"/>
    </w:p>
    <w:p w:rsidR="00361442" w:rsidRPr="00361442" w:rsidRDefault="00361442" w:rsidP="00361442">
      <w:pPr>
        <w:keepNext/>
        <w:spacing w:after="0"/>
        <w:ind w:left="567"/>
        <w:jc w:val="both"/>
        <w:rPr>
          <w:rFonts w:ascii="Times New Roman" w:hAnsi="Times New Roman" w:cs="Times New Roman"/>
          <w:sz w:val="20"/>
        </w:rPr>
      </w:pPr>
      <w:r w:rsidRPr="00361442">
        <w:rPr>
          <w:rFonts w:ascii="Times New Roman" w:hAnsi="Times New Roman" w:cs="Times New Roman"/>
          <w:sz w:val="20"/>
        </w:rPr>
        <w:t> </w:t>
      </w:r>
    </w:p>
    <w:tbl>
      <w:tblPr>
        <w:tblW w:w="10307"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436"/>
        <w:gridCol w:w="1871"/>
      </w:tblGrid>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Число голосов, которыми обладали лица, включенные в список лиц, имеющих право голоса при принятии решений общим собранием, по данному вопросу повестки дня</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206 267 </w:t>
            </w:r>
          </w:p>
        </w:tc>
      </w:tr>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 xml:space="preserve">Число голосов, приходившихся на голосующие акции общества по данному вопросу повестки дня общего собрания, определенное с учетом положений пункта 4.24 Положения </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64 020 </w:t>
            </w:r>
          </w:p>
        </w:tc>
      </w:tr>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Число голосов, которыми по данному вопросу обладали лица, не заинтересованные в совершении обществом сделки, имеющие право голоса в принятии решений общим собранием, по данному вопросу повестки дня</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20 521 </w:t>
            </w:r>
          </w:p>
        </w:tc>
      </w:tr>
      <w:tr w:rsidR="00361442" w:rsidRPr="00361442" w:rsidTr="00D70B3E">
        <w:trPr>
          <w:cantSplit/>
        </w:trPr>
        <w:tc>
          <w:tcPr>
            <w:tcW w:w="10307" w:type="dxa"/>
            <w:gridSpan w:val="2"/>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КВОРУМ по данному вопросу повестки дня</w:t>
            </w:r>
            <w:r w:rsidRPr="00361442">
              <w:rPr>
                <w:rFonts w:ascii="Times New Roman" w:hAnsi="Times New Roman" w:cs="Times New Roman"/>
                <w:b/>
                <w:sz w:val="20"/>
              </w:rPr>
              <w:t xml:space="preserve"> имелся</w:t>
            </w:r>
          </w:p>
        </w:tc>
      </w:tr>
    </w:tbl>
    <w:p w:rsidR="00361442" w:rsidRPr="00361442" w:rsidRDefault="00361442" w:rsidP="00361442">
      <w:pPr>
        <w:spacing w:after="0"/>
        <w:ind w:left="567"/>
        <w:rPr>
          <w:rFonts w:ascii="Times New Roman" w:hAnsi="Times New Roman" w:cs="Times New Roman"/>
          <w:sz w:val="20"/>
        </w:rPr>
      </w:pPr>
      <w:r w:rsidRPr="00361442">
        <w:rPr>
          <w:rFonts w:ascii="Times New Roman" w:hAnsi="Times New Roman" w:cs="Times New Roman"/>
          <w:sz w:val="20"/>
        </w:rPr>
        <w:t xml:space="preserve"> </w:t>
      </w:r>
    </w:p>
    <w:tbl>
      <w:tblPr>
        <w:tblW w:w="10306"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358"/>
        <w:gridCol w:w="4660"/>
        <w:gridCol w:w="3288"/>
      </w:tblGrid>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Варианты голосования</w:t>
            </w:r>
          </w:p>
        </w:tc>
        <w:tc>
          <w:tcPr>
            <w:tcW w:w="4660" w:type="dxa"/>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Число голосов, отданных за каждый из вариантов голосования</w:t>
            </w:r>
          </w:p>
        </w:tc>
        <w:tc>
          <w:tcPr>
            <w:tcW w:w="3288" w:type="dxa"/>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 от всех имевших право голоса (незаинтересованных), участвовавших в принятии решений</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b/>
                <w:sz w:val="20"/>
              </w:rPr>
            </w:pPr>
            <w:r w:rsidRPr="00361442">
              <w:rPr>
                <w:rFonts w:ascii="Times New Roman" w:hAnsi="Times New Roman" w:cs="Times New Roman"/>
                <w:b/>
                <w:sz w:val="20"/>
              </w:rPr>
              <w:t>"ЗА"</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20 521</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100.00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"ПРОТИВ"</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"ВОЗДЕРЖАЛСЯ"</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10306" w:type="dxa"/>
            <w:gridSpan w:val="3"/>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 xml:space="preserve">Число голосов, которые не подсчитывались в связи с признанием бюллетеней </w:t>
            </w:r>
            <w:proofErr w:type="gramStart"/>
            <w:r w:rsidRPr="00361442">
              <w:rPr>
                <w:rFonts w:ascii="Times New Roman" w:hAnsi="Times New Roman" w:cs="Times New Roman"/>
                <w:sz w:val="20"/>
              </w:rPr>
              <w:t>недействительными</w:t>
            </w:r>
            <w:proofErr w:type="gramEnd"/>
            <w:r w:rsidRPr="00361442">
              <w:rPr>
                <w:rFonts w:ascii="Times New Roman" w:hAnsi="Times New Roman" w:cs="Times New Roman"/>
                <w:sz w:val="20"/>
              </w:rPr>
              <w:t xml:space="preserve"> или по иным основаниям, предусмотренным Положением</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"Недействительные"</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"По иным основаниям"</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b/>
                <w:sz w:val="20"/>
              </w:rPr>
            </w:pPr>
            <w:r w:rsidRPr="00361442">
              <w:rPr>
                <w:rFonts w:ascii="Times New Roman" w:hAnsi="Times New Roman" w:cs="Times New Roman"/>
                <w:b/>
                <w:sz w:val="20"/>
              </w:rPr>
              <w:t>ИТОГО:</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20 521</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100.00</w:t>
            </w:r>
          </w:p>
        </w:tc>
      </w:tr>
    </w:tbl>
    <w:p w:rsidR="00361442" w:rsidRPr="00361442" w:rsidRDefault="00361442" w:rsidP="00361442">
      <w:pPr>
        <w:spacing w:after="0"/>
        <w:ind w:left="567"/>
        <w:jc w:val="both"/>
        <w:rPr>
          <w:rFonts w:ascii="Times New Roman" w:hAnsi="Times New Roman" w:cs="Times New Roman"/>
          <w:b/>
          <w:sz w:val="20"/>
        </w:rPr>
      </w:pP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rPr>
        <w:t>РЕШЕНИЕ:</w:t>
      </w:r>
    </w:p>
    <w:p w:rsidR="00361442" w:rsidRPr="00361442" w:rsidRDefault="00361442" w:rsidP="00361442">
      <w:pPr>
        <w:autoSpaceDE w:val="0"/>
        <w:autoSpaceDN w:val="0"/>
        <w:adjustRightInd w:val="0"/>
        <w:ind w:left="567"/>
        <w:jc w:val="both"/>
        <w:rPr>
          <w:rFonts w:ascii="Times New Roman" w:hAnsi="Times New Roman" w:cs="Times New Roman"/>
          <w:sz w:val="20"/>
          <w:szCs w:val="20"/>
        </w:rPr>
      </w:pPr>
      <w:proofErr w:type="gramStart"/>
      <w:r w:rsidRPr="00361442">
        <w:rPr>
          <w:rFonts w:ascii="Times New Roman" w:hAnsi="Times New Roman" w:cs="Times New Roman"/>
          <w:sz w:val="20"/>
          <w:szCs w:val="20"/>
        </w:rPr>
        <w:t xml:space="preserve">Одобрить изменение условий ранее одобренной крупной сделки, являющейся сделкой с заинтересованностью, по заключению между </w:t>
      </w:r>
      <w:r w:rsidRPr="00361442">
        <w:rPr>
          <w:rFonts w:ascii="Times New Roman" w:hAnsi="Times New Roman" w:cs="Times New Roman"/>
          <w:noProof/>
          <w:sz w:val="20"/>
          <w:szCs w:val="20"/>
        </w:rPr>
        <w:t xml:space="preserve">АО «ЛЮБАНЬ» </w:t>
      </w:r>
      <w:r w:rsidRPr="00361442">
        <w:rPr>
          <w:rFonts w:ascii="Times New Roman" w:hAnsi="Times New Roman" w:cs="Times New Roman"/>
          <w:sz w:val="20"/>
          <w:szCs w:val="20"/>
          <w:shd w:val="clear" w:color="auto" w:fill="FFFFFF"/>
        </w:rPr>
        <w:t>и ПАО «Банк «Санкт-Петербург»</w:t>
      </w:r>
      <w:r w:rsidRPr="00361442">
        <w:rPr>
          <w:rFonts w:ascii="Times New Roman" w:hAnsi="Times New Roman" w:cs="Times New Roman"/>
          <w:noProof/>
          <w:sz w:val="20"/>
          <w:szCs w:val="20"/>
        </w:rPr>
        <w:t xml:space="preserve"> Дополнительного соглашения №4 от «30» января 2025 года к Договору поручительства </w:t>
      </w:r>
      <w:r w:rsidRPr="00361442">
        <w:rPr>
          <w:rFonts w:ascii="Times New Roman" w:hAnsi="Times New Roman" w:cs="Times New Roman"/>
          <w:sz w:val="20"/>
          <w:szCs w:val="20"/>
        </w:rPr>
        <w:t>№0155-21-021516-38 от «26» октября 2021 года в обеспечение исполнения обязательств ООО «УК «</w:t>
      </w:r>
      <w:proofErr w:type="spellStart"/>
      <w:r w:rsidRPr="00361442">
        <w:rPr>
          <w:rFonts w:ascii="Times New Roman" w:hAnsi="Times New Roman" w:cs="Times New Roman"/>
          <w:sz w:val="20"/>
          <w:szCs w:val="20"/>
        </w:rPr>
        <w:t>ФОРТИС-Инвест</w:t>
      </w:r>
      <w:proofErr w:type="spellEnd"/>
      <w:r w:rsidRPr="00361442">
        <w:rPr>
          <w:rFonts w:ascii="Times New Roman" w:hAnsi="Times New Roman" w:cs="Times New Roman"/>
          <w:sz w:val="20"/>
          <w:szCs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szCs w:val="20"/>
        </w:rPr>
        <w:t>Инвест-V</w:t>
      </w:r>
      <w:proofErr w:type="spellEnd"/>
      <w:r w:rsidRPr="00361442">
        <w:rPr>
          <w:rFonts w:ascii="Times New Roman" w:hAnsi="Times New Roman" w:cs="Times New Roman"/>
          <w:sz w:val="20"/>
          <w:szCs w:val="20"/>
        </w:rPr>
        <w:t>», по Кредитному договору №0155-21-021516 от</w:t>
      </w:r>
      <w:proofErr w:type="gramEnd"/>
      <w:r w:rsidRPr="00361442">
        <w:rPr>
          <w:rFonts w:ascii="Times New Roman" w:hAnsi="Times New Roman" w:cs="Times New Roman"/>
          <w:sz w:val="20"/>
          <w:szCs w:val="20"/>
        </w:rPr>
        <w:t xml:space="preserve"> «</w:t>
      </w:r>
      <w:proofErr w:type="gramStart"/>
      <w:r w:rsidRPr="00361442">
        <w:rPr>
          <w:rFonts w:ascii="Times New Roman" w:hAnsi="Times New Roman" w:cs="Times New Roman"/>
          <w:sz w:val="20"/>
          <w:szCs w:val="20"/>
        </w:rPr>
        <w:t>21» октября 2021 года, заключенному между ООО «УК «</w:t>
      </w:r>
      <w:proofErr w:type="spellStart"/>
      <w:r w:rsidRPr="00361442">
        <w:rPr>
          <w:rFonts w:ascii="Times New Roman" w:hAnsi="Times New Roman" w:cs="Times New Roman"/>
          <w:sz w:val="20"/>
          <w:szCs w:val="20"/>
        </w:rPr>
        <w:t>ФОРТИС-Инвест</w:t>
      </w:r>
      <w:proofErr w:type="spellEnd"/>
      <w:r w:rsidRPr="00361442">
        <w:rPr>
          <w:rFonts w:ascii="Times New Roman" w:hAnsi="Times New Roman" w:cs="Times New Roman"/>
          <w:sz w:val="20"/>
          <w:szCs w:val="20"/>
        </w:rPr>
        <w:t>» и ПАО «Банк  «Санкт-Петербург», на следующих условия:</w:t>
      </w:r>
      <w:proofErr w:type="gramEnd"/>
    </w:p>
    <w:p w:rsidR="00361442" w:rsidRPr="00361442" w:rsidRDefault="00361442" w:rsidP="00361442">
      <w:pPr>
        <w:spacing w:line="220" w:lineRule="exact"/>
        <w:ind w:left="567"/>
        <w:jc w:val="both"/>
        <w:outlineLvl w:val="0"/>
        <w:rPr>
          <w:rFonts w:ascii="Times New Roman" w:hAnsi="Times New Roman" w:cs="Times New Roman"/>
          <w:b/>
          <w:sz w:val="20"/>
          <w:szCs w:val="20"/>
          <w:u w:val="single"/>
        </w:rPr>
      </w:pPr>
      <w:r w:rsidRPr="00361442">
        <w:rPr>
          <w:rFonts w:ascii="Times New Roman" w:hAnsi="Times New Roman" w:cs="Times New Roman"/>
          <w:b/>
          <w:sz w:val="20"/>
          <w:szCs w:val="20"/>
          <w:u w:val="single"/>
        </w:rPr>
        <w:t>Стороны сделки:</w:t>
      </w:r>
    </w:p>
    <w:p w:rsidR="00361442" w:rsidRPr="00361442" w:rsidRDefault="00361442" w:rsidP="00361442">
      <w:pPr>
        <w:pStyle w:val="aa"/>
        <w:ind w:left="567"/>
        <w:rPr>
          <w:rFonts w:ascii="Times New Roman" w:hAnsi="Times New Roman" w:cs="Times New Roman"/>
          <w:b/>
          <w:sz w:val="20"/>
          <w:szCs w:val="20"/>
        </w:rPr>
      </w:pPr>
      <w:r w:rsidRPr="00361442">
        <w:rPr>
          <w:rFonts w:ascii="Times New Roman" w:hAnsi="Times New Roman" w:cs="Times New Roman"/>
          <w:b/>
          <w:sz w:val="20"/>
          <w:szCs w:val="20"/>
        </w:rPr>
        <w:t xml:space="preserve">Поручитель: АО «ЛЮБАНЬ» </w:t>
      </w:r>
    </w:p>
    <w:p w:rsidR="00361442" w:rsidRPr="00361442" w:rsidRDefault="00361442" w:rsidP="00361442">
      <w:pPr>
        <w:pStyle w:val="aa"/>
        <w:ind w:left="567"/>
        <w:rPr>
          <w:rFonts w:ascii="Times New Roman" w:hAnsi="Times New Roman" w:cs="Times New Roman"/>
          <w:b/>
          <w:sz w:val="20"/>
          <w:szCs w:val="20"/>
        </w:rPr>
      </w:pPr>
      <w:r w:rsidRPr="00361442">
        <w:rPr>
          <w:rFonts w:ascii="Times New Roman" w:hAnsi="Times New Roman" w:cs="Times New Roman"/>
          <w:b/>
          <w:sz w:val="20"/>
          <w:szCs w:val="20"/>
        </w:rPr>
        <w:t>Кредитор: ПАО «Банк «Санкт-Петербург».</w:t>
      </w:r>
    </w:p>
    <w:p w:rsidR="00361442" w:rsidRPr="00361442" w:rsidRDefault="00361442" w:rsidP="00361442">
      <w:pPr>
        <w:pStyle w:val="aa"/>
        <w:ind w:left="567"/>
        <w:rPr>
          <w:rFonts w:ascii="Times New Roman" w:hAnsi="Times New Roman" w:cs="Times New Roman"/>
          <w:b/>
          <w:sz w:val="20"/>
          <w:szCs w:val="20"/>
        </w:rPr>
      </w:pPr>
      <w:proofErr w:type="spellStart"/>
      <w:r w:rsidRPr="00361442">
        <w:rPr>
          <w:rFonts w:ascii="Times New Roman" w:hAnsi="Times New Roman" w:cs="Times New Roman"/>
          <w:b/>
          <w:sz w:val="20"/>
          <w:szCs w:val="20"/>
        </w:rPr>
        <w:t>Выгодоприобретатель</w:t>
      </w:r>
      <w:proofErr w:type="spellEnd"/>
      <w:r w:rsidRPr="00361442">
        <w:rPr>
          <w:rFonts w:ascii="Times New Roman" w:hAnsi="Times New Roman" w:cs="Times New Roman"/>
          <w:b/>
          <w:sz w:val="20"/>
          <w:szCs w:val="20"/>
        </w:rPr>
        <w:t>, Заемщик: ООО «УК «</w:t>
      </w:r>
      <w:proofErr w:type="spellStart"/>
      <w:r w:rsidRPr="00361442">
        <w:rPr>
          <w:rFonts w:ascii="Times New Roman" w:hAnsi="Times New Roman" w:cs="Times New Roman"/>
          <w:b/>
          <w:sz w:val="20"/>
          <w:szCs w:val="20"/>
        </w:rPr>
        <w:t>ФОРТИС-Инвест</w:t>
      </w:r>
      <w:proofErr w:type="spellEnd"/>
      <w:r w:rsidRPr="00361442">
        <w:rPr>
          <w:rFonts w:ascii="Times New Roman" w:hAnsi="Times New Roman" w:cs="Times New Roman"/>
          <w:b/>
          <w:sz w:val="20"/>
          <w:szCs w:val="20"/>
        </w:rPr>
        <w:t>» Д.У. ЗПИФ комбинированный «</w:t>
      </w:r>
      <w:proofErr w:type="spellStart"/>
      <w:r w:rsidRPr="00361442">
        <w:rPr>
          <w:rFonts w:ascii="Times New Roman" w:hAnsi="Times New Roman" w:cs="Times New Roman"/>
          <w:b/>
          <w:sz w:val="20"/>
          <w:szCs w:val="20"/>
        </w:rPr>
        <w:t>Инвест-</w:t>
      </w:r>
      <w:proofErr w:type="gramStart"/>
      <w:r w:rsidRPr="00361442">
        <w:rPr>
          <w:rFonts w:ascii="Times New Roman" w:hAnsi="Times New Roman" w:cs="Times New Roman"/>
          <w:b/>
          <w:sz w:val="20"/>
          <w:szCs w:val="20"/>
        </w:rPr>
        <w:t>V</w:t>
      </w:r>
      <w:proofErr w:type="spellEnd"/>
      <w:proofErr w:type="gramEnd"/>
      <w:r w:rsidRPr="00361442">
        <w:rPr>
          <w:rFonts w:ascii="Times New Roman" w:hAnsi="Times New Roman" w:cs="Times New Roman"/>
          <w:b/>
          <w:sz w:val="20"/>
          <w:szCs w:val="20"/>
        </w:rPr>
        <w:t>».</w:t>
      </w:r>
    </w:p>
    <w:p w:rsidR="00361442" w:rsidRPr="00361442" w:rsidRDefault="00361442" w:rsidP="00361442">
      <w:pPr>
        <w:pStyle w:val="aa"/>
        <w:ind w:left="567"/>
        <w:rPr>
          <w:rFonts w:ascii="Times New Roman" w:hAnsi="Times New Roman" w:cs="Times New Roman"/>
          <w:b/>
          <w:sz w:val="20"/>
          <w:szCs w:val="20"/>
        </w:rPr>
      </w:pPr>
      <w:r w:rsidRPr="00361442">
        <w:rPr>
          <w:rFonts w:ascii="Times New Roman" w:hAnsi="Times New Roman" w:cs="Times New Roman"/>
          <w:b/>
          <w:sz w:val="20"/>
          <w:szCs w:val="20"/>
        </w:rPr>
        <w:t>Предмет Дополнительного соглашения:</w:t>
      </w:r>
    </w:p>
    <w:p w:rsidR="00361442" w:rsidRPr="00361442" w:rsidRDefault="00361442" w:rsidP="00361442">
      <w:pPr>
        <w:ind w:left="567"/>
        <w:jc w:val="both"/>
        <w:rPr>
          <w:rFonts w:ascii="Times New Roman" w:hAnsi="Times New Roman" w:cs="Times New Roman"/>
          <w:sz w:val="20"/>
          <w:szCs w:val="20"/>
        </w:rPr>
      </w:pPr>
      <w:r w:rsidRPr="00361442">
        <w:rPr>
          <w:rFonts w:ascii="Times New Roman" w:hAnsi="Times New Roman" w:cs="Times New Roman"/>
          <w:b/>
          <w:sz w:val="20"/>
          <w:szCs w:val="20"/>
        </w:rPr>
        <w:t>1.</w:t>
      </w:r>
      <w:r w:rsidRPr="00361442">
        <w:rPr>
          <w:rFonts w:ascii="Times New Roman" w:hAnsi="Times New Roman" w:cs="Times New Roman"/>
          <w:sz w:val="20"/>
          <w:szCs w:val="20"/>
        </w:rPr>
        <w:t xml:space="preserve"> </w:t>
      </w:r>
      <w:r w:rsidRPr="00361442">
        <w:rPr>
          <w:rFonts w:ascii="Times New Roman" w:hAnsi="Times New Roman" w:cs="Times New Roman"/>
          <w:b/>
          <w:sz w:val="20"/>
          <w:szCs w:val="20"/>
        </w:rPr>
        <w:t>Пункт 2.1.2.</w:t>
      </w:r>
      <w:r w:rsidRPr="00361442">
        <w:rPr>
          <w:rFonts w:ascii="Times New Roman" w:hAnsi="Times New Roman" w:cs="Times New Roman"/>
          <w:sz w:val="20"/>
          <w:szCs w:val="20"/>
        </w:rPr>
        <w:t xml:space="preserve"> Раздела 2 Договора изложить в следующей редакции:</w:t>
      </w:r>
    </w:p>
    <w:tbl>
      <w:tblPr>
        <w:tblW w:w="491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1"/>
        <w:gridCol w:w="7529"/>
      </w:tblGrid>
      <w:tr w:rsidR="00361442" w:rsidRPr="00361442" w:rsidTr="00D70B3E">
        <w:tc>
          <w:tcPr>
            <w:tcW w:w="1511" w:type="pct"/>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ind w:right="-1"/>
              <w:jc w:val="both"/>
              <w:rPr>
                <w:rFonts w:ascii="Times New Roman" w:hAnsi="Times New Roman" w:cs="Times New Roman"/>
                <w:b/>
                <w:bCs/>
                <w:sz w:val="20"/>
                <w:szCs w:val="20"/>
              </w:rPr>
            </w:pPr>
            <w:r w:rsidRPr="00361442">
              <w:rPr>
                <w:rFonts w:ascii="Times New Roman" w:hAnsi="Times New Roman" w:cs="Times New Roman"/>
                <w:b/>
                <w:bCs/>
                <w:sz w:val="20"/>
                <w:szCs w:val="20"/>
              </w:rPr>
              <w:t xml:space="preserve">2.1.2. Реквизиты договора/соглашения, заключенного между Должником </w:t>
            </w:r>
            <w:r w:rsidRPr="00361442">
              <w:rPr>
                <w:rFonts w:ascii="Times New Roman" w:hAnsi="Times New Roman" w:cs="Times New Roman"/>
                <w:b/>
                <w:bCs/>
                <w:sz w:val="20"/>
                <w:szCs w:val="20"/>
              </w:rPr>
              <w:lastRenderedPageBreak/>
              <w:t>и Кредитором на выдачу кредита</w:t>
            </w:r>
          </w:p>
        </w:tc>
        <w:tc>
          <w:tcPr>
            <w:tcW w:w="3489" w:type="pct"/>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ind w:right="-1"/>
              <w:jc w:val="both"/>
              <w:rPr>
                <w:rFonts w:ascii="Times New Roman" w:hAnsi="Times New Roman" w:cs="Times New Roman"/>
                <w:sz w:val="20"/>
                <w:szCs w:val="20"/>
              </w:rPr>
            </w:pPr>
            <w:proofErr w:type="gramStart"/>
            <w:r w:rsidRPr="00361442">
              <w:rPr>
                <w:rFonts w:ascii="Times New Roman" w:hAnsi="Times New Roman" w:cs="Times New Roman"/>
                <w:sz w:val="20"/>
                <w:szCs w:val="20"/>
              </w:rPr>
              <w:lastRenderedPageBreak/>
              <w:t>Кредитный договор №0155-21-021516</w:t>
            </w:r>
            <w:r w:rsidRPr="00361442">
              <w:rPr>
                <w:rFonts w:ascii="Times New Roman" w:hAnsi="Times New Roman" w:cs="Times New Roman"/>
                <w:i/>
                <w:iCs/>
                <w:sz w:val="20"/>
                <w:szCs w:val="20"/>
              </w:rPr>
              <w:t xml:space="preserve"> </w:t>
            </w:r>
            <w:r w:rsidRPr="00361442">
              <w:rPr>
                <w:rFonts w:ascii="Times New Roman" w:hAnsi="Times New Roman" w:cs="Times New Roman"/>
                <w:sz w:val="20"/>
                <w:szCs w:val="20"/>
              </w:rPr>
              <w:t xml:space="preserve">от «21» октября 2021 года с учетом Дополнительных соглашений №1 от «30» мая 2022 года, №2 от «31» января 2023 года, №3 от «25» апреля 2023 года, №4 от «02» июня 2023 года, №5 от «05» июля 2023 года, №6 от «18» августа 2023 года, №7 от «28» декабря 2023 года, №8 от «26» </w:t>
            </w:r>
            <w:r w:rsidRPr="00361442">
              <w:rPr>
                <w:rFonts w:ascii="Times New Roman" w:hAnsi="Times New Roman" w:cs="Times New Roman"/>
                <w:sz w:val="20"/>
                <w:szCs w:val="20"/>
              </w:rPr>
              <w:lastRenderedPageBreak/>
              <w:t>апреля 2024 года</w:t>
            </w:r>
            <w:proofErr w:type="gramEnd"/>
            <w:r w:rsidRPr="00361442">
              <w:rPr>
                <w:rFonts w:ascii="Times New Roman" w:hAnsi="Times New Roman" w:cs="Times New Roman"/>
                <w:sz w:val="20"/>
                <w:szCs w:val="20"/>
              </w:rPr>
              <w:t>, №9 от «28» июня 2024 года, №10 от «19» декабря 2024 года к нему (далее по тексту - «Основное обязательство»).</w:t>
            </w:r>
          </w:p>
          <w:p w:rsidR="00361442" w:rsidRPr="00361442" w:rsidRDefault="00361442" w:rsidP="00D70B3E">
            <w:pPr>
              <w:jc w:val="both"/>
              <w:rPr>
                <w:rFonts w:ascii="Times New Roman" w:hAnsi="Times New Roman" w:cs="Times New Roman"/>
                <w:i/>
                <w:iCs/>
                <w:color w:val="FF0000"/>
                <w:sz w:val="20"/>
                <w:szCs w:val="20"/>
              </w:rPr>
            </w:pPr>
            <w:r w:rsidRPr="00361442">
              <w:rPr>
                <w:rFonts w:ascii="Times New Roman" w:hAnsi="Times New Roman" w:cs="Times New Roman"/>
                <w:sz w:val="20"/>
                <w:szCs w:val="20"/>
              </w:rPr>
              <w:t>Копия Основного обязательства со всеми приложениями и дополнениями к нему предоставлена Поручителю. Поручитель копию Основного обязательства со всеми приложениями и дополнениями к нему получил, ознакомлен и согласен со всеми условиями Основного обязательства.</w:t>
            </w:r>
            <w:r w:rsidRPr="00361442">
              <w:rPr>
                <w:rFonts w:ascii="Times New Roman" w:hAnsi="Times New Roman" w:cs="Times New Roman"/>
                <w:i/>
                <w:iCs/>
                <w:color w:val="FF0000"/>
                <w:sz w:val="20"/>
                <w:szCs w:val="20"/>
              </w:rPr>
              <w:t xml:space="preserve"> </w:t>
            </w:r>
          </w:p>
        </w:tc>
      </w:tr>
    </w:tbl>
    <w:p w:rsidR="00361442" w:rsidRPr="00361442" w:rsidRDefault="00361442" w:rsidP="00361442">
      <w:pPr>
        <w:pStyle w:val="Normal00"/>
        <w:ind w:left="567"/>
        <w:jc w:val="both"/>
      </w:pPr>
      <w:r w:rsidRPr="00361442">
        <w:rPr>
          <w:b/>
        </w:rPr>
        <w:lastRenderedPageBreak/>
        <w:t xml:space="preserve">2. </w:t>
      </w:r>
      <w:r w:rsidRPr="00361442">
        <w:t>Пункт 3.1. «Особые условия в период действия Договора» Раздела 3 Договора</w:t>
      </w:r>
      <w:r w:rsidRPr="00361442">
        <w:rPr>
          <w:b/>
        </w:rPr>
        <w:t xml:space="preserve"> дополнить подпунктом 3.1.19. </w:t>
      </w:r>
      <w:r w:rsidRPr="00361442">
        <w:t>следующего содержания:</w:t>
      </w:r>
    </w:p>
    <w:p w:rsidR="00361442" w:rsidRPr="00361442" w:rsidRDefault="00361442" w:rsidP="00361442">
      <w:pPr>
        <w:pStyle w:val="Normal00"/>
        <w:ind w:left="567"/>
        <w:jc w:val="both"/>
      </w:pPr>
      <w:r w:rsidRPr="00361442">
        <w:t>«</w:t>
      </w:r>
      <w:r w:rsidRPr="00361442">
        <w:rPr>
          <w:b/>
        </w:rPr>
        <w:t>3.1.19.</w:t>
      </w:r>
      <w:r w:rsidRPr="00361442">
        <w:t xml:space="preserve"> В срок не позднее 60 (Шестидесяти) календарных дней с даты заключения Дополнительного соглашения №4 от «30» января 2025 года к Договору, Поручитель обязан предоставить в Банк решение/протокол/выписку об одобрении/последующем одобрении сделки по заключению Дополнительного соглашения №4 от «30» января 2025 года к Договору</w:t>
      </w:r>
      <w:proofErr w:type="gramStart"/>
      <w:r w:rsidRPr="00361442">
        <w:t>.»</w:t>
      </w:r>
      <w:proofErr w:type="gramEnd"/>
    </w:p>
    <w:p w:rsidR="00361442" w:rsidRPr="00361442" w:rsidRDefault="00361442" w:rsidP="00361442">
      <w:pPr>
        <w:pStyle w:val="Normal00"/>
        <w:ind w:left="567"/>
        <w:jc w:val="both"/>
        <w:rPr>
          <w:bCs/>
        </w:rPr>
      </w:pPr>
      <w:r w:rsidRPr="00361442">
        <w:rPr>
          <w:b/>
          <w:bCs/>
        </w:rPr>
        <w:t>3</w:t>
      </w:r>
      <w:r w:rsidRPr="00361442">
        <w:rPr>
          <w:bCs/>
        </w:rPr>
        <w:t xml:space="preserve">. </w:t>
      </w:r>
      <w:r w:rsidRPr="00361442">
        <w:rPr>
          <w:b/>
          <w:bCs/>
        </w:rPr>
        <w:t>Подпункт 3.2.1.4.</w:t>
      </w:r>
      <w:r w:rsidRPr="00361442">
        <w:rPr>
          <w:bCs/>
        </w:rPr>
        <w:t xml:space="preserve"> пункта 3.2. «</w:t>
      </w:r>
      <w:r w:rsidRPr="00361442">
        <w:t>Штраф за неисполнение/ ненадлежащее исполнение Поручителем обязательств, установленных Договором</w:t>
      </w:r>
      <w:r w:rsidRPr="00361442">
        <w:rPr>
          <w:bCs/>
        </w:rPr>
        <w:t>» Раздела 3 Договора изложить в следующей редакции:</w:t>
      </w:r>
    </w:p>
    <w:p w:rsidR="00361442" w:rsidRPr="00361442" w:rsidRDefault="00361442" w:rsidP="00361442">
      <w:pPr>
        <w:pStyle w:val="Normal00"/>
        <w:ind w:left="567"/>
        <w:jc w:val="both"/>
        <w:rPr>
          <w:color w:val="000000"/>
        </w:rPr>
      </w:pPr>
      <w:r w:rsidRPr="00361442">
        <w:rPr>
          <w:b/>
          <w:bCs/>
        </w:rPr>
        <w:t>«</w:t>
      </w:r>
      <w:r w:rsidRPr="00361442">
        <w:rPr>
          <w:b/>
          <w:color w:val="000000"/>
        </w:rPr>
        <w:t>3.2.1.4.</w:t>
      </w:r>
      <w:r w:rsidRPr="00361442">
        <w:rPr>
          <w:color w:val="000000"/>
        </w:rPr>
        <w:t xml:space="preserve"> обязательств, предусмотренных п.п. 3.1.5. - 3.1.17., 3.1.19. Договора</w:t>
      </w:r>
      <w:proofErr w:type="gramStart"/>
      <w:r w:rsidRPr="00361442">
        <w:rPr>
          <w:color w:val="000000"/>
        </w:rPr>
        <w:t>.</w:t>
      </w:r>
      <w:r w:rsidRPr="00361442">
        <w:rPr>
          <w:bCs/>
        </w:rPr>
        <w:t>»</w:t>
      </w:r>
      <w:proofErr w:type="gramEnd"/>
    </w:p>
    <w:p w:rsidR="00361442" w:rsidRPr="00361442" w:rsidRDefault="00361442" w:rsidP="00361442">
      <w:pPr>
        <w:pStyle w:val="Normal00"/>
        <w:ind w:left="567"/>
        <w:jc w:val="both"/>
      </w:pPr>
      <w:r w:rsidRPr="00361442">
        <w:rPr>
          <w:b/>
          <w:bCs/>
        </w:rPr>
        <w:t>4.</w:t>
      </w:r>
      <w:r w:rsidRPr="00361442">
        <w:rPr>
          <w:bCs/>
        </w:rPr>
        <w:t xml:space="preserve"> </w:t>
      </w:r>
      <w:r w:rsidRPr="00361442">
        <w:rPr>
          <w:b/>
          <w:bCs/>
        </w:rPr>
        <w:t>Подпункт 3.2.2.2.</w:t>
      </w:r>
      <w:r w:rsidRPr="00361442">
        <w:rPr>
          <w:bCs/>
        </w:rPr>
        <w:t xml:space="preserve"> пункта 3.2. «</w:t>
      </w:r>
      <w:r w:rsidRPr="00361442">
        <w:t>Штраф за неисполнение/ ненадлежащее исполнение Поручителем обязательств, установленных Договором</w:t>
      </w:r>
      <w:r w:rsidRPr="00361442">
        <w:rPr>
          <w:bCs/>
        </w:rPr>
        <w:t xml:space="preserve">» Раздела 3 Договора </w:t>
      </w:r>
      <w:r w:rsidRPr="00361442">
        <w:t>изложить в следующей редакции:</w:t>
      </w:r>
    </w:p>
    <w:p w:rsidR="00361442" w:rsidRPr="00361442" w:rsidRDefault="00361442" w:rsidP="00361442">
      <w:pPr>
        <w:pStyle w:val="Normal00"/>
        <w:ind w:left="567"/>
        <w:jc w:val="both"/>
      </w:pPr>
      <w:r w:rsidRPr="00361442">
        <w:rPr>
          <w:bCs/>
        </w:rPr>
        <w:t>«</w:t>
      </w:r>
      <w:r w:rsidRPr="00361442">
        <w:rPr>
          <w:b/>
        </w:rPr>
        <w:t>3.2.2.2.</w:t>
      </w:r>
      <w:r w:rsidRPr="00361442">
        <w:t xml:space="preserve"> в размере 3 600 000 (Три миллиона шестьсот тысяч) рублей 00 копеек за каждый факт выявления Кредитором нарушения исполнения Поручителем любого из обязательств, перечисленных в п.п. 3.1.5. - 3.1.10., 3.1.14. – 3.1.16., 3.1.19. Договора</w:t>
      </w:r>
      <w:proofErr w:type="gramStart"/>
      <w:r w:rsidRPr="00361442">
        <w:t>;</w:t>
      </w:r>
      <w:r w:rsidRPr="00361442">
        <w:rPr>
          <w:bCs/>
        </w:rPr>
        <w:t>»</w:t>
      </w:r>
      <w:proofErr w:type="gramEnd"/>
    </w:p>
    <w:p w:rsidR="00361442" w:rsidRPr="00361442" w:rsidRDefault="00361442" w:rsidP="00361442">
      <w:pPr>
        <w:pStyle w:val="Normal00"/>
        <w:ind w:left="567"/>
        <w:jc w:val="both"/>
      </w:pPr>
      <w:r w:rsidRPr="00361442">
        <w:rPr>
          <w:b/>
          <w:bCs/>
        </w:rPr>
        <w:t xml:space="preserve">5. Подпункт 3.2.3.1. </w:t>
      </w:r>
      <w:r w:rsidRPr="00361442">
        <w:rPr>
          <w:bCs/>
        </w:rPr>
        <w:t>пункта 3.2. «</w:t>
      </w:r>
      <w:r w:rsidRPr="00361442">
        <w:t>Штраф за неисполнение/ ненадлежащее исполнение Поручителем обязательств, установленных Договором</w:t>
      </w:r>
      <w:r w:rsidRPr="00361442">
        <w:rPr>
          <w:bCs/>
        </w:rPr>
        <w:t xml:space="preserve">» Раздела 3 Договора </w:t>
      </w:r>
      <w:r w:rsidRPr="00361442">
        <w:t>изложить в следующей редакции:</w:t>
      </w:r>
    </w:p>
    <w:p w:rsidR="00361442" w:rsidRPr="00361442" w:rsidRDefault="00361442" w:rsidP="00361442">
      <w:pPr>
        <w:pStyle w:val="Normal00"/>
        <w:ind w:left="567"/>
        <w:jc w:val="both"/>
      </w:pPr>
      <w:r w:rsidRPr="00361442">
        <w:t>«</w:t>
      </w:r>
      <w:r w:rsidRPr="00361442">
        <w:rPr>
          <w:b/>
        </w:rPr>
        <w:t>3.2.3.1.</w:t>
      </w:r>
      <w:r w:rsidRPr="00361442">
        <w:t xml:space="preserve"> за неисполнение/ненадлежащее исполнение Поручителем обязательств, указанных в п.п.3.1.1.,3.1.2., 3.1.19. Договора, </w:t>
      </w:r>
      <w:proofErr w:type="gramStart"/>
      <w:r w:rsidRPr="00361442">
        <w:t>определен</w:t>
      </w:r>
      <w:proofErr w:type="gramEnd"/>
      <w:r w:rsidRPr="00361442">
        <w:t xml:space="preserve"> в Разделе 8 Договора.»</w:t>
      </w:r>
    </w:p>
    <w:p w:rsidR="00361442" w:rsidRPr="00361442" w:rsidRDefault="00361442" w:rsidP="00361442">
      <w:pPr>
        <w:pStyle w:val="Normal00"/>
        <w:ind w:left="567"/>
        <w:jc w:val="both"/>
      </w:pPr>
      <w:r w:rsidRPr="00361442">
        <w:rPr>
          <w:b/>
          <w:bCs/>
        </w:rPr>
        <w:t xml:space="preserve">6. </w:t>
      </w:r>
      <w:r w:rsidRPr="00361442">
        <w:rPr>
          <w:b/>
        </w:rPr>
        <w:t>Подпункт 9.1.1</w:t>
      </w:r>
      <w:r w:rsidRPr="00361442">
        <w:t>. пункта 9.1. «Поручитель дает согласие на следующие изменения Основного обязательства, обеспеченного Договором</w:t>
      </w:r>
      <w:proofErr w:type="gramStart"/>
      <w:r w:rsidRPr="00361442">
        <w:t>:»</w:t>
      </w:r>
      <w:proofErr w:type="gramEnd"/>
      <w:r w:rsidRPr="00361442">
        <w:t xml:space="preserve"> Раздела 9 Договора </w:t>
      </w:r>
      <w:r w:rsidRPr="00361442">
        <w:rPr>
          <w:bCs/>
        </w:rPr>
        <w:t>изложить в следующей редакции:</w:t>
      </w:r>
    </w:p>
    <w:p w:rsidR="00361442" w:rsidRPr="00361442" w:rsidRDefault="00361442" w:rsidP="00361442">
      <w:pPr>
        <w:pStyle w:val="Normal00"/>
        <w:ind w:left="567"/>
        <w:jc w:val="both"/>
      </w:pPr>
      <w:r w:rsidRPr="00361442">
        <w:t>«</w:t>
      </w:r>
      <w:r w:rsidRPr="00361442">
        <w:rPr>
          <w:b/>
        </w:rPr>
        <w:t>9.1.1</w:t>
      </w:r>
      <w:r w:rsidRPr="00361442">
        <w:t>. на изменение размера процентной ставки не более</w:t>
      </w:r>
      <w:proofErr w:type="gramStart"/>
      <w:r w:rsidRPr="00361442">
        <w:t>,</w:t>
      </w:r>
      <w:proofErr w:type="gramEnd"/>
      <w:r w:rsidRPr="00361442">
        <w:t xml:space="preserve"> чем на 20 (Двадцать) процентных пунктов в сторону увеличения, и не более, чем на 10 (Десять) процентных пунктов - в сторону уменьшения;».</w:t>
      </w:r>
    </w:p>
    <w:p w:rsidR="00361442" w:rsidRPr="00361442" w:rsidRDefault="00361442" w:rsidP="00361442">
      <w:pPr>
        <w:tabs>
          <w:tab w:val="left" w:pos="0"/>
        </w:tabs>
        <w:ind w:left="567"/>
        <w:jc w:val="both"/>
        <w:rPr>
          <w:rFonts w:ascii="Times New Roman" w:hAnsi="Times New Roman" w:cs="Times New Roman"/>
          <w:b/>
          <w:sz w:val="20"/>
          <w:szCs w:val="20"/>
        </w:rPr>
      </w:pPr>
      <w:r w:rsidRPr="00361442">
        <w:rPr>
          <w:rFonts w:ascii="Times New Roman" w:hAnsi="Times New Roman" w:cs="Times New Roman"/>
          <w:b/>
          <w:sz w:val="20"/>
          <w:szCs w:val="20"/>
        </w:rPr>
        <w:t>Заинтересованным лицом является Брагинец Ю.Н., т.к. является контролирующим лицом АО «ЛЮБАНЬ» и одновременно выгодоприобретателем в сделке.</w:t>
      </w: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rPr>
        <w:t>РЕШЕНИЕ ПРИНЯТО</w:t>
      </w: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rPr>
        <w:t xml:space="preserve"> </w:t>
      </w:r>
    </w:p>
    <w:p w:rsidR="00361442" w:rsidRPr="00361442" w:rsidRDefault="00361442" w:rsidP="00361442">
      <w:pPr>
        <w:keepNext/>
        <w:spacing w:after="0"/>
        <w:ind w:left="567"/>
        <w:jc w:val="both"/>
        <w:rPr>
          <w:rFonts w:ascii="Times New Roman" w:hAnsi="Times New Roman" w:cs="Times New Roman"/>
          <w:b/>
          <w:sz w:val="20"/>
        </w:rPr>
      </w:pPr>
      <w:r w:rsidRPr="00361442">
        <w:rPr>
          <w:rFonts w:ascii="Times New Roman" w:hAnsi="Times New Roman" w:cs="Times New Roman"/>
          <w:b/>
          <w:sz w:val="20"/>
        </w:rPr>
        <w:t>Кворум и итоги голосования по вопросу № 2 повестки дня:</w:t>
      </w:r>
    </w:p>
    <w:p w:rsidR="00361442" w:rsidRPr="00361442" w:rsidRDefault="00361442" w:rsidP="00361442">
      <w:pPr>
        <w:widowControl w:val="0"/>
        <w:spacing w:after="0"/>
        <w:ind w:left="567"/>
        <w:jc w:val="both"/>
        <w:rPr>
          <w:rFonts w:ascii="Times New Roman" w:hAnsi="Times New Roman" w:cs="Times New Roman"/>
          <w:sz w:val="20"/>
        </w:rPr>
      </w:pPr>
      <w:proofErr w:type="gramStart"/>
      <w:r w:rsidRPr="00361442">
        <w:rPr>
          <w:rFonts w:ascii="Times New Roman" w:hAnsi="Times New Roman" w:cs="Times New Roman"/>
          <w:sz w:val="20"/>
        </w:rPr>
        <w:t>«О последующем одобрении изменений условий раннее одобренной крупной сделки, являющейся сделкой с заинтересованностью,  по заключению между АО «ЛЮБАНЬ» и ПАО «Банк «Санкт-Петербург» Дополнительного соглашения №1 от «30» января 2025 года к Договору об ипотеке №0155-21-021516-4 от «27» октября 2021 года в обеспечение исполнения обязательств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rPr>
        <w:t>Инвест-V</w:t>
      </w:r>
      <w:proofErr w:type="spellEnd"/>
      <w:r w:rsidRPr="00361442">
        <w:rPr>
          <w:rFonts w:ascii="Times New Roman" w:hAnsi="Times New Roman" w:cs="Times New Roman"/>
          <w:sz w:val="20"/>
        </w:rPr>
        <w:t>», по Кредитному</w:t>
      </w:r>
      <w:proofErr w:type="gramEnd"/>
      <w:r w:rsidRPr="00361442">
        <w:rPr>
          <w:rFonts w:ascii="Times New Roman" w:hAnsi="Times New Roman" w:cs="Times New Roman"/>
          <w:sz w:val="20"/>
        </w:rPr>
        <w:t xml:space="preserve"> договору №0155-21-021516 от «21» октября 2021 года, заключенному межд</w:t>
      </w:r>
      <w:proofErr w:type="gramStart"/>
      <w:r w:rsidRPr="00361442">
        <w:rPr>
          <w:rFonts w:ascii="Times New Roman" w:hAnsi="Times New Roman" w:cs="Times New Roman"/>
          <w:sz w:val="20"/>
        </w:rPr>
        <w:t>у ООО</w:t>
      </w:r>
      <w:proofErr w:type="gramEnd"/>
      <w:r w:rsidRPr="00361442">
        <w:rPr>
          <w:rFonts w:ascii="Times New Roman" w:hAnsi="Times New Roman" w:cs="Times New Roman"/>
          <w:sz w:val="20"/>
        </w:rPr>
        <w:t xml:space="preserve">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и ПАО «Банк  «Санкт-Петербург».</w:t>
      </w:r>
    </w:p>
    <w:tbl>
      <w:tblPr>
        <w:tblW w:w="10307"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436"/>
        <w:gridCol w:w="1871"/>
      </w:tblGrid>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Число голосов, которыми обладали лица, включенные в список лиц, имеющих право голоса при принятии решений общим собранием, по данному вопросу повестки дня</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206 267 </w:t>
            </w:r>
          </w:p>
        </w:tc>
      </w:tr>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 xml:space="preserve">Число голосов, приходившихся на голосующие акции общества по данному вопросу повестки дня общего собрания, определенное с учетом положений пункта 4.24 Положения </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64 020 </w:t>
            </w:r>
          </w:p>
        </w:tc>
      </w:tr>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Число голосов, которыми по данному вопросу обладали лица, не заинтересованные в совершении обществом сделки, имеющие право голоса в принятии решений общим собранием, по данному вопросу повестки дня</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20 521 </w:t>
            </w:r>
          </w:p>
        </w:tc>
      </w:tr>
      <w:tr w:rsidR="00361442" w:rsidRPr="00361442" w:rsidTr="00D70B3E">
        <w:trPr>
          <w:cantSplit/>
        </w:trPr>
        <w:tc>
          <w:tcPr>
            <w:tcW w:w="10307" w:type="dxa"/>
            <w:gridSpan w:val="2"/>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КВОРУМ по данному вопросу повестки дня</w:t>
            </w:r>
            <w:r w:rsidRPr="00361442">
              <w:rPr>
                <w:rFonts w:ascii="Times New Roman" w:hAnsi="Times New Roman" w:cs="Times New Roman"/>
                <w:b/>
                <w:sz w:val="20"/>
              </w:rPr>
              <w:t xml:space="preserve"> имелся</w:t>
            </w:r>
          </w:p>
        </w:tc>
      </w:tr>
    </w:tbl>
    <w:p w:rsidR="00361442" w:rsidRPr="00361442" w:rsidRDefault="00361442" w:rsidP="00361442">
      <w:pPr>
        <w:spacing w:after="0"/>
        <w:ind w:left="567"/>
        <w:rPr>
          <w:rFonts w:ascii="Times New Roman" w:hAnsi="Times New Roman" w:cs="Times New Roman"/>
          <w:sz w:val="20"/>
        </w:rPr>
      </w:pPr>
      <w:r w:rsidRPr="00361442">
        <w:rPr>
          <w:rFonts w:ascii="Times New Roman" w:hAnsi="Times New Roman" w:cs="Times New Roman"/>
          <w:sz w:val="20"/>
        </w:rPr>
        <w:t xml:space="preserve"> </w:t>
      </w:r>
    </w:p>
    <w:tbl>
      <w:tblPr>
        <w:tblW w:w="10306"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358"/>
        <w:gridCol w:w="4660"/>
        <w:gridCol w:w="3288"/>
      </w:tblGrid>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lastRenderedPageBreak/>
              <w:t>Варианты голосования</w:t>
            </w:r>
          </w:p>
        </w:tc>
        <w:tc>
          <w:tcPr>
            <w:tcW w:w="4660" w:type="dxa"/>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Число голосов, отданных за каждый из вариантов голосования</w:t>
            </w:r>
          </w:p>
        </w:tc>
        <w:tc>
          <w:tcPr>
            <w:tcW w:w="3288" w:type="dxa"/>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 от всех имевших право голоса (незаинтересованных), участвовавших в принятии решений</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b/>
                <w:sz w:val="20"/>
              </w:rPr>
            </w:pPr>
            <w:r w:rsidRPr="00361442">
              <w:rPr>
                <w:rFonts w:ascii="Times New Roman" w:hAnsi="Times New Roman" w:cs="Times New Roman"/>
                <w:b/>
                <w:sz w:val="20"/>
              </w:rPr>
              <w:t>"ЗА"</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20 521</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100.00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"ПРОТИВ"</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"ВОЗДЕРЖАЛСЯ"</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10306" w:type="dxa"/>
            <w:gridSpan w:val="3"/>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 xml:space="preserve">Число голосов, которые не подсчитывались в связи с признанием бюллетеней </w:t>
            </w:r>
            <w:proofErr w:type="gramStart"/>
            <w:r w:rsidRPr="00361442">
              <w:rPr>
                <w:rFonts w:ascii="Times New Roman" w:hAnsi="Times New Roman" w:cs="Times New Roman"/>
                <w:sz w:val="20"/>
              </w:rPr>
              <w:t>недействительными</w:t>
            </w:r>
            <w:proofErr w:type="gramEnd"/>
            <w:r w:rsidRPr="00361442">
              <w:rPr>
                <w:rFonts w:ascii="Times New Roman" w:hAnsi="Times New Roman" w:cs="Times New Roman"/>
                <w:sz w:val="20"/>
              </w:rPr>
              <w:t xml:space="preserve"> или по иным основаниям, предусмотренным Положением</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"Недействительные"</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"По иным основаниям"</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b/>
                <w:sz w:val="20"/>
              </w:rPr>
            </w:pPr>
            <w:r w:rsidRPr="00361442">
              <w:rPr>
                <w:rFonts w:ascii="Times New Roman" w:hAnsi="Times New Roman" w:cs="Times New Roman"/>
                <w:b/>
                <w:sz w:val="20"/>
              </w:rPr>
              <w:t>ИТОГО:</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20 521</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100.00</w:t>
            </w:r>
          </w:p>
        </w:tc>
      </w:tr>
    </w:tbl>
    <w:p w:rsidR="00361442" w:rsidRPr="00361442" w:rsidRDefault="00361442" w:rsidP="00361442">
      <w:pPr>
        <w:spacing w:after="0"/>
        <w:ind w:left="567"/>
        <w:jc w:val="both"/>
        <w:rPr>
          <w:rFonts w:ascii="Times New Roman" w:hAnsi="Times New Roman" w:cs="Times New Roman"/>
          <w:b/>
          <w:sz w:val="20"/>
        </w:rPr>
      </w:pP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rPr>
        <w:t>РЕШЕНИЕ:</w:t>
      </w:r>
    </w:p>
    <w:p w:rsidR="00361442" w:rsidRPr="00361442" w:rsidRDefault="00361442" w:rsidP="00361442">
      <w:pPr>
        <w:autoSpaceDE w:val="0"/>
        <w:autoSpaceDN w:val="0"/>
        <w:adjustRightInd w:val="0"/>
        <w:ind w:left="567"/>
        <w:jc w:val="both"/>
        <w:rPr>
          <w:rFonts w:ascii="Times New Roman" w:hAnsi="Times New Roman" w:cs="Times New Roman"/>
          <w:sz w:val="20"/>
          <w:szCs w:val="20"/>
        </w:rPr>
      </w:pPr>
      <w:proofErr w:type="gramStart"/>
      <w:r w:rsidRPr="00361442">
        <w:rPr>
          <w:rFonts w:ascii="Times New Roman" w:hAnsi="Times New Roman" w:cs="Times New Roman"/>
          <w:sz w:val="20"/>
          <w:szCs w:val="20"/>
        </w:rPr>
        <w:t xml:space="preserve">Одобрить изменение условий раннее одобренной крупной сделки, являющейся сделкой с заинтересованностью, по заключению между </w:t>
      </w:r>
      <w:r w:rsidRPr="00361442">
        <w:rPr>
          <w:rFonts w:ascii="Times New Roman" w:hAnsi="Times New Roman" w:cs="Times New Roman"/>
          <w:noProof/>
          <w:sz w:val="20"/>
          <w:szCs w:val="20"/>
        </w:rPr>
        <w:t xml:space="preserve">АО «ЛЮБАНЬ» </w:t>
      </w:r>
      <w:r w:rsidRPr="00361442">
        <w:rPr>
          <w:rFonts w:ascii="Times New Roman" w:hAnsi="Times New Roman" w:cs="Times New Roman"/>
          <w:sz w:val="20"/>
          <w:szCs w:val="20"/>
          <w:shd w:val="clear" w:color="auto" w:fill="FFFFFF"/>
        </w:rPr>
        <w:t>и ПАО «Банк «Санкт-Петербург»</w:t>
      </w:r>
      <w:r w:rsidRPr="00361442">
        <w:rPr>
          <w:rFonts w:ascii="Times New Roman" w:hAnsi="Times New Roman" w:cs="Times New Roman"/>
          <w:noProof/>
          <w:sz w:val="20"/>
          <w:szCs w:val="20"/>
        </w:rPr>
        <w:t xml:space="preserve"> Дополнительного соглашения №1 от «30» января 2025 года к Договору об ипотеке </w:t>
      </w:r>
      <w:r w:rsidRPr="00361442">
        <w:rPr>
          <w:rFonts w:ascii="Times New Roman" w:hAnsi="Times New Roman" w:cs="Times New Roman"/>
          <w:sz w:val="20"/>
          <w:szCs w:val="20"/>
        </w:rPr>
        <w:t>№0155-21-021516-4 от «27» октября 2021 года в обеспечение исполнения обязательств ООО «УК «</w:t>
      </w:r>
      <w:proofErr w:type="spellStart"/>
      <w:r w:rsidRPr="00361442">
        <w:rPr>
          <w:rFonts w:ascii="Times New Roman" w:hAnsi="Times New Roman" w:cs="Times New Roman"/>
          <w:sz w:val="20"/>
          <w:szCs w:val="20"/>
        </w:rPr>
        <w:t>ФОРТИС-Инвест</w:t>
      </w:r>
      <w:proofErr w:type="spellEnd"/>
      <w:r w:rsidRPr="00361442">
        <w:rPr>
          <w:rFonts w:ascii="Times New Roman" w:hAnsi="Times New Roman" w:cs="Times New Roman"/>
          <w:sz w:val="20"/>
          <w:szCs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szCs w:val="20"/>
        </w:rPr>
        <w:t>Инвест-V</w:t>
      </w:r>
      <w:proofErr w:type="spellEnd"/>
      <w:r w:rsidRPr="00361442">
        <w:rPr>
          <w:rFonts w:ascii="Times New Roman" w:hAnsi="Times New Roman" w:cs="Times New Roman"/>
          <w:sz w:val="20"/>
          <w:szCs w:val="20"/>
        </w:rPr>
        <w:t>», по Кредитному договору №0155-21-021516</w:t>
      </w:r>
      <w:proofErr w:type="gramEnd"/>
      <w:r w:rsidRPr="00361442">
        <w:rPr>
          <w:rFonts w:ascii="Times New Roman" w:hAnsi="Times New Roman" w:cs="Times New Roman"/>
          <w:sz w:val="20"/>
          <w:szCs w:val="20"/>
        </w:rPr>
        <w:t xml:space="preserve"> </w:t>
      </w:r>
      <w:proofErr w:type="gramStart"/>
      <w:r w:rsidRPr="00361442">
        <w:rPr>
          <w:rFonts w:ascii="Times New Roman" w:hAnsi="Times New Roman" w:cs="Times New Roman"/>
          <w:sz w:val="20"/>
          <w:szCs w:val="20"/>
        </w:rPr>
        <w:t>от «21» октября 2021 года, заключенному между ООО «УК «</w:t>
      </w:r>
      <w:proofErr w:type="spellStart"/>
      <w:r w:rsidRPr="00361442">
        <w:rPr>
          <w:rFonts w:ascii="Times New Roman" w:hAnsi="Times New Roman" w:cs="Times New Roman"/>
          <w:sz w:val="20"/>
          <w:szCs w:val="20"/>
        </w:rPr>
        <w:t>ФОРТИС-Инвест</w:t>
      </w:r>
      <w:proofErr w:type="spellEnd"/>
      <w:r w:rsidRPr="00361442">
        <w:rPr>
          <w:rFonts w:ascii="Times New Roman" w:hAnsi="Times New Roman" w:cs="Times New Roman"/>
          <w:sz w:val="20"/>
          <w:szCs w:val="20"/>
        </w:rPr>
        <w:t>» и ПАО «Банк  «Санкт-Петербург», на следующих условия:</w:t>
      </w:r>
      <w:proofErr w:type="gramEnd"/>
    </w:p>
    <w:p w:rsidR="00361442" w:rsidRPr="00361442" w:rsidRDefault="00361442" w:rsidP="00361442">
      <w:pPr>
        <w:spacing w:line="220" w:lineRule="exact"/>
        <w:ind w:left="567"/>
        <w:jc w:val="both"/>
        <w:outlineLvl w:val="0"/>
        <w:rPr>
          <w:rFonts w:ascii="Times New Roman" w:hAnsi="Times New Roman" w:cs="Times New Roman"/>
          <w:b/>
          <w:sz w:val="20"/>
          <w:szCs w:val="20"/>
          <w:u w:val="single"/>
        </w:rPr>
      </w:pPr>
      <w:r w:rsidRPr="00361442">
        <w:rPr>
          <w:rFonts w:ascii="Times New Roman" w:hAnsi="Times New Roman" w:cs="Times New Roman"/>
          <w:b/>
          <w:sz w:val="20"/>
          <w:szCs w:val="20"/>
          <w:u w:val="single"/>
        </w:rPr>
        <w:t>Стороны сделки:</w:t>
      </w:r>
    </w:p>
    <w:p w:rsidR="00361442" w:rsidRPr="00361442" w:rsidRDefault="00361442" w:rsidP="00361442">
      <w:pPr>
        <w:pStyle w:val="aa"/>
        <w:ind w:left="567"/>
        <w:rPr>
          <w:rFonts w:ascii="Times New Roman" w:hAnsi="Times New Roman" w:cs="Times New Roman"/>
        </w:rPr>
      </w:pPr>
      <w:r w:rsidRPr="00361442">
        <w:rPr>
          <w:rFonts w:ascii="Times New Roman" w:hAnsi="Times New Roman" w:cs="Times New Roman"/>
        </w:rPr>
        <w:t xml:space="preserve">Залогодатель: </w:t>
      </w:r>
      <w:r w:rsidRPr="00361442">
        <w:rPr>
          <w:rFonts w:ascii="Times New Roman" w:hAnsi="Times New Roman" w:cs="Times New Roman"/>
          <w:noProof/>
        </w:rPr>
        <w:t>АО «ЛЮБАНЬ»</w:t>
      </w:r>
    </w:p>
    <w:p w:rsidR="00361442" w:rsidRPr="00361442" w:rsidRDefault="00361442" w:rsidP="00361442">
      <w:pPr>
        <w:pStyle w:val="aa"/>
        <w:ind w:left="567"/>
        <w:rPr>
          <w:rFonts w:ascii="Times New Roman" w:hAnsi="Times New Roman" w:cs="Times New Roman"/>
          <w:color w:val="000000"/>
          <w:shd w:val="clear" w:color="auto" w:fill="FFFFFF"/>
        </w:rPr>
      </w:pPr>
      <w:r w:rsidRPr="00361442">
        <w:rPr>
          <w:rFonts w:ascii="Times New Roman" w:hAnsi="Times New Roman" w:cs="Times New Roman"/>
        </w:rPr>
        <w:t xml:space="preserve">Кредитор: </w:t>
      </w:r>
      <w:r w:rsidRPr="00361442">
        <w:rPr>
          <w:rFonts w:ascii="Times New Roman" w:hAnsi="Times New Roman" w:cs="Times New Roman"/>
          <w:color w:val="000000"/>
          <w:shd w:val="clear" w:color="auto" w:fill="FFFFFF"/>
        </w:rPr>
        <w:t>ПАО «Банк «Санкт-Петербург».</w:t>
      </w:r>
    </w:p>
    <w:p w:rsidR="00361442" w:rsidRPr="00361442" w:rsidRDefault="00361442" w:rsidP="00361442">
      <w:pPr>
        <w:pStyle w:val="aa"/>
        <w:ind w:left="567"/>
        <w:rPr>
          <w:rFonts w:ascii="Times New Roman" w:hAnsi="Times New Roman" w:cs="Times New Roman"/>
          <w:bCs/>
        </w:rPr>
      </w:pPr>
      <w:proofErr w:type="spellStart"/>
      <w:r w:rsidRPr="00361442">
        <w:rPr>
          <w:rFonts w:ascii="Times New Roman" w:hAnsi="Times New Roman" w:cs="Times New Roman"/>
          <w:bCs/>
        </w:rPr>
        <w:t>Выгодоприобретатель</w:t>
      </w:r>
      <w:proofErr w:type="spellEnd"/>
      <w:r w:rsidRPr="00361442">
        <w:rPr>
          <w:rFonts w:ascii="Times New Roman" w:hAnsi="Times New Roman" w:cs="Times New Roman"/>
          <w:bCs/>
        </w:rPr>
        <w:t xml:space="preserve">, Заемщик: </w:t>
      </w:r>
      <w:r w:rsidRPr="00361442">
        <w:rPr>
          <w:rFonts w:ascii="Times New Roman" w:hAnsi="Times New Roman" w:cs="Times New Roman"/>
          <w:color w:val="000000"/>
          <w:shd w:val="clear" w:color="auto" w:fill="FFFFFF"/>
        </w:rPr>
        <w:t>ООО «УК «</w:t>
      </w:r>
      <w:proofErr w:type="spellStart"/>
      <w:r w:rsidRPr="00361442">
        <w:rPr>
          <w:rFonts w:ascii="Times New Roman" w:hAnsi="Times New Roman" w:cs="Times New Roman"/>
          <w:color w:val="000000"/>
          <w:shd w:val="clear" w:color="auto" w:fill="FFFFFF"/>
        </w:rPr>
        <w:t>ФОРТИС-Инвест</w:t>
      </w:r>
      <w:proofErr w:type="spellEnd"/>
      <w:r w:rsidRPr="00361442">
        <w:rPr>
          <w:rFonts w:ascii="Times New Roman" w:hAnsi="Times New Roman" w:cs="Times New Roman"/>
          <w:color w:val="000000"/>
          <w:shd w:val="clear" w:color="auto" w:fill="FFFFFF"/>
        </w:rPr>
        <w:t>» Д.У. ЗПИФ комбинированный «</w:t>
      </w:r>
      <w:proofErr w:type="spellStart"/>
      <w:r w:rsidRPr="00361442">
        <w:rPr>
          <w:rFonts w:ascii="Times New Roman" w:hAnsi="Times New Roman" w:cs="Times New Roman"/>
          <w:color w:val="000000"/>
          <w:shd w:val="clear" w:color="auto" w:fill="FFFFFF"/>
        </w:rPr>
        <w:t>Инвест</w:t>
      </w:r>
      <w:proofErr w:type="spellEnd"/>
      <w:r w:rsidRPr="00361442">
        <w:rPr>
          <w:rFonts w:ascii="Times New Roman" w:hAnsi="Times New Roman" w:cs="Times New Roman"/>
          <w:color w:val="000000"/>
          <w:shd w:val="clear" w:color="auto" w:fill="FFFFFF"/>
        </w:rPr>
        <w:t>-</w:t>
      </w:r>
      <w:proofErr w:type="gramStart"/>
      <w:r w:rsidRPr="00361442">
        <w:rPr>
          <w:rFonts w:ascii="Times New Roman" w:hAnsi="Times New Roman" w:cs="Times New Roman"/>
          <w:color w:val="000000"/>
          <w:shd w:val="clear" w:color="auto" w:fill="FFFFFF"/>
          <w:lang w:val="en-US"/>
        </w:rPr>
        <w:t>V</w:t>
      </w:r>
      <w:proofErr w:type="gramEnd"/>
      <w:r w:rsidRPr="00361442">
        <w:rPr>
          <w:rFonts w:ascii="Times New Roman" w:hAnsi="Times New Roman" w:cs="Times New Roman"/>
          <w:color w:val="000000"/>
          <w:shd w:val="clear" w:color="auto" w:fill="FFFFFF"/>
        </w:rPr>
        <w:t>».</w:t>
      </w:r>
    </w:p>
    <w:p w:rsidR="00361442" w:rsidRPr="00361442" w:rsidRDefault="00361442" w:rsidP="00361442">
      <w:pPr>
        <w:pStyle w:val="aa"/>
        <w:ind w:left="567"/>
        <w:rPr>
          <w:rFonts w:ascii="Times New Roman" w:hAnsi="Times New Roman" w:cs="Times New Roman"/>
          <w:u w:val="single"/>
        </w:rPr>
      </w:pPr>
      <w:r w:rsidRPr="00361442">
        <w:rPr>
          <w:rFonts w:ascii="Times New Roman" w:hAnsi="Times New Roman" w:cs="Times New Roman"/>
          <w:u w:val="single"/>
        </w:rPr>
        <w:t>Предмет Дополнительного соглашения:</w:t>
      </w:r>
    </w:p>
    <w:p w:rsidR="00361442" w:rsidRPr="00361442" w:rsidRDefault="00361442" w:rsidP="00361442">
      <w:pPr>
        <w:pStyle w:val="aa"/>
        <w:ind w:left="567"/>
        <w:rPr>
          <w:u w:val="single"/>
        </w:rPr>
      </w:pPr>
      <w:r w:rsidRPr="00361442">
        <w:rPr>
          <w:rFonts w:ascii="Times New Roman" w:hAnsi="Times New Roman" w:cs="Times New Roman"/>
          <w:u w:val="single"/>
        </w:rPr>
        <w:t>1. Пункт 1.1. Договора изложить в следующей редакции</w:t>
      </w:r>
      <w:r w:rsidRPr="00361442">
        <w:rPr>
          <w:u w:val="single"/>
        </w:rPr>
        <w:t>:</w:t>
      </w:r>
    </w:p>
    <w:p w:rsidR="00361442" w:rsidRPr="00361442" w:rsidRDefault="00361442" w:rsidP="00361442">
      <w:pPr>
        <w:autoSpaceDE w:val="0"/>
        <w:autoSpaceDN w:val="0"/>
        <w:adjustRightInd w:val="0"/>
        <w:ind w:left="567"/>
        <w:jc w:val="both"/>
        <w:rPr>
          <w:rFonts w:ascii="Times New Roman" w:hAnsi="Times New Roman" w:cs="Times New Roman"/>
          <w:sz w:val="20"/>
          <w:szCs w:val="20"/>
        </w:rPr>
      </w:pPr>
      <w:r w:rsidRPr="00361442">
        <w:rPr>
          <w:rFonts w:ascii="Times New Roman" w:hAnsi="Times New Roman" w:cs="Times New Roman"/>
          <w:sz w:val="20"/>
          <w:szCs w:val="20"/>
        </w:rPr>
        <w:t>1.1. Залогодатель передает, а Залогодержатель принимает в последующую ипотеку (последующий залог) указанно</w:t>
      </w:r>
      <w:proofErr w:type="gramStart"/>
      <w:r w:rsidRPr="00361442">
        <w:rPr>
          <w:rFonts w:ascii="Times New Roman" w:hAnsi="Times New Roman" w:cs="Times New Roman"/>
          <w:sz w:val="20"/>
          <w:szCs w:val="20"/>
        </w:rPr>
        <w:t>е(</w:t>
      </w:r>
      <w:proofErr w:type="spellStart"/>
      <w:proofErr w:type="gramEnd"/>
      <w:r w:rsidRPr="00361442">
        <w:rPr>
          <w:rFonts w:ascii="Times New Roman" w:hAnsi="Times New Roman" w:cs="Times New Roman"/>
          <w:sz w:val="20"/>
          <w:szCs w:val="20"/>
        </w:rPr>
        <w:t>ые</w:t>
      </w:r>
      <w:proofErr w:type="spellEnd"/>
      <w:r w:rsidRPr="00361442">
        <w:rPr>
          <w:rFonts w:ascii="Times New Roman" w:hAnsi="Times New Roman" w:cs="Times New Roman"/>
          <w:sz w:val="20"/>
          <w:szCs w:val="20"/>
        </w:rPr>
        <w:t>) в настоящем Договоре имущество/имущественные права (далее именуемое(</w:t>
      </w:r>
      <w:proofErr w:type="spellStart"/>
      <w:r w:rsidRPr="00361442">
        <w:rPr>
          <w:rFonts w:ascii="Times New Roman" w:hAnsi="Times New Roman" w:cs="Times New Roman"/>
          <w:sz w:val="20"/>
          <w:szCs w:val="20"/>
        </w:rPr>
        <w:t>ые</w:t>
      </w:r>
      <w:proofErr w:type="spellEnd"/>
      <w:r w:rsidRPr="00361442">
        <w:rPr>
          <w:rFonts w:ascii="Times New Roman" w:hAnsi="Times New Roman" w:cs="Times New Roman"/>
          <w:sz w:val="20"/>
          <w:szCs w:val="20"/>
        </w:rPr>
        <w:t xml:space="preserve">) </w:t>
      </w:r>
      <w:r w:rsidRPr="00361442">
        <w:rPr>
          <w:rFonts w:ascii="Times New Roman" w:hAnsi="Times New Roman" w:cs="Times New Roman"/>
          <w:b/>
          <w:sz w:val="20"/>
          <w:szCs w:val="20"/>
        </w:rPr>
        <w:t>Предмет ипотеки</w:t>
      </w:r>
      <w:r w:rsidRPr="00361442">
        <w:rPr>
          <w:rFonts w:ascii="Times New Roman" w:hAnsi="Times New Roman" w:cs="Times New Roman"/>
          <w:sz w:val="20"/>
          <w:szCs w:val="20"/>
        </w:rPr>
        <w:t xml:space="preserve">) в обеспечение своевременного и надлежащего исполнения всех обязательств Заемщика перед </w:t>
      </w:r>
      <w:r w:rsidRPr="00361442">
        <w:rPr>
          <w:rFonts w:ascii="Times New Roman" w:hAnsi="Times New Roman" w:cs="Times New Roman"/>
          <w:bCs/>
          <w:sz w:val="20"/>
          <w:szCs w:val="20"/>
        </w:rPr>
        <w:t xml:space="preserve">Залогодержателем </w:t>
      </w:r>
      <w:r w:rsidRPr="00361442">
        <w:rPr>
          <w:rFonts w:ascii="Times New Roman" w:hAnsi="Times New Roman" w:cs="Times New Roman"/>
          <w:sz w:val="20"/>
          <w:szCs w:val="20"/>
        </w:rPr>
        <w:t xml:space="preserve">как </w:t>
      </w:r>
      <w:r w:rsidRPr="00361442">
        <w:rPr>
          <w:rFonts w:ascii="Times New Roman" w:hAnsi="Times New Roman" w:cs="Times New Roman"/>
          <w:bCs/>
          <w:sz w:val="20"/>
          <w:szCs w:val="20"/>
        </w:rPr>
        <w:t>Кредитор</w:t>
      </w:r>
      <w:r w:rsidRPr="00361442">
        <w:rPr>
          <w:rFonts w:ascii="Times New Roman" w:hAnsi="Times New Roman" w:cs="Times New Roman"/>
          <w:sz w:val="20"/>
          <w:szCs w:val="20"/>
        </w:rPr>
        <w:t>ом по следующему обеспечиваемому обязательству:</w:t>
      </w:r>
    </w:p>
    <w:tbl>
      <w:tblPr>
        <w:tblW w:w="104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02"/>
        <w:gridCol w:w="7688"/>
      </w:tblGrid>
      <w:tr w:rsidR="00361442" w:rsidRPr="00361442" w:rsidTr="00D70B3E">
        <w:tc>
          <w:tcPr>
            <w:tcW w:w="2802"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ind w:left="59"/>
              <w:jc w:val="both"/>
              <w:rPr>
                <w:rFonts w:ascii="Times New Roman" w:hAnsi="Times New Roman" w:cs="Times New Roman"/>
                <w:b/>
                <w:sz w:val="20"/>
                <w:szCs w:val="20"/>
              </w:rPr>
            </w:pPr>
            <w:r w:rsidRPr="00361442">
              <w:rPr>
                <w:rFonts w:ascii="Times New Roman" w:hAnsi="Times New Roman" w:cs="Times New Roman"/>
                <w:b/>
                <w:sz w:val="20"/>
                <w:szCs w:val="20"/>
              </w:rPr>
              <w:t>Заемщик</w:t>
            </w:r>
          </w:p>
        </w:tc>
        <w:tc>
          <w:tcPr>
            <w:tcW w:w="7688"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ind w:left="59"/>
              <w:jc w:val="both"/>
              <w:rPr>
                <w:rFonts w:ascii="Times New Roman" w:hAnsi="Times New Roman" w:cs="Times New Roman"/>
                <w:b/>
                <w:sz w:val="20"/>
                <w:szCs w:val="20"/>
              </w:rPr>
            </w:pPr>
            <w:r w:rsidRPr="00361442">
              <w:rPr>
                <w:rFonts w:ascii="Times New Roman" w:hAnsi="Times New Roman" w:cs="Times New Roman"/>
                <w:b/>
                <w:sz w:val="20"/>
                <w:szCs w:val="20"/>
              </w:rPr>
              <w:t>Общество с ограниченной ответственностью «Управляющая компания «</w:t>
            </w:r>
            <w:proofErr w:type="spellStart"/>
            <w:r w:rsidRPr="00361442">
              <w:rPr>
                <w:rFonts w:ascii="Times New Roman" w:hAnsi="Times New Roman" w:cs="Times New Roman"/>
                <w:b/>
                <w:sz w:val="20"/>
                <w:szCs w:val="20"/>
              </w:rPr>
              <w:t>ФОРТИС-Инвест</w:t>
            </w:r>
            <w:proofErr w:type="spellEnd"/>
            <w:r w:rsidRPr="00361442">
              <w:rPr>
                <w:rFonts w:ascii="Times New Roman" w:hAnsi="Times New Roman" w:cs="Times New Roman"/>
                <w:b/>
                <w:sz w:val="20"/>
                <w:szCs w:val="20"/>
              </w:rPr>
              <w:t>», действующее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b/>
                <w:sz w:val="20"/>
                <w:szCs w:val="20"/>
              </w:rPr>
              <w:t>Инвест</w:t>
            </w:r>
            <w:proofErr w:type="spellEnd"/>
            <w:r w:rsidRPr="00361442">
              <w:rPr>
                <w:rFonts w:ascii="Times New Roman" w:hAnsi="Times New Roman" w:cs="Times New Roman"/>
                <w:b/>
                <w:sz w:val="20"/>
                <w:szCs w:val="20"/>
              </w:rPr>
              <w:t xml:space="preserve"> - V», </w:t>
            </w:r>
            <w:r w:rsidRPr="00361442">
              <w:rPr>
                <w:rFonts w:ascii="Times New Roman" w:hAnsi="Times New Roman" w:cs="Times New Roman"/>
                <w:sz w:val="20"/>
                <w:szCs w:val="20"/>
              </w:rPr>
              <w:t>ИНН 7707757447</w:t>
            </w:r>
          </w:p>
        </w:tc>
      </w:tr>
      <w:tr w:rsidR="00361442" w:rsidRPr="00361442" w:rsidTr="00D70B3E">
        <w:tc>
          <w:tcPr>
            <w:tcW w:w="2802"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ind w:left="59"/>
              <w:jc w:val="both"/>
              <w:rPr>
                <w:rFonts w:ascii="Times New Roman" w:hAnsi="Times New Roman" w:cs="Times New Roman"/>
                <w:b/>
                <w:sz w:val="20"/>
                <w:szCs w:val="20"/>
              </w:rPr>
            </w:pPr>
            <w:r w:rsidRPr="00361442">
              <w:rPr>
                <w:rFonts w:ascii="Times New Roman" w:hAnsi="Times New Roman" w:cs="Times New Roman"/>
                <w:b/>
                <w:sz w:val="20"/>
                <w:szCs w:val="20"/>
              </w:rPr>
              <w:t xml:space="preserve">Обеспечиваемое обязательство </w:t>
            </w:r>
          </w:p>
        </w:tc>
        <w:tc>
          <w:tcPr>
            <w:tcW w:w="7688"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adjustRightInd w:val="0"/>
              <w:ind w:left="59"/>
              <w:jc w:val="both"/>
              <w:rPr>
                <w:rFonts w:ascii="Times New Roman" w:hAnsi="Times New Roman" w:cs="Times New Roman"/>
                <w:sz w:val="20"/>
                <w:szCs w:val="20"/>
              </w:rPr>
            </w:pPr>
            <w:proofErr w:type="gramStart"/>
            <w:r w:rsidRPr="00361442">
              <w:rPr>
                <w:rFonts w:ascii="Times New Roman" w:hAnsi="Times New Roman" w:cs="Times New Roman"/>
                <w:sz w:val="20"/>
                <w:szCs w:val="20"/>
              </w:rPr>
              <w:t>Кредитный договор №0155-21-021516 от «21» октября 2021 года</w:t>
            </w:r>
            <w:r w:rsidRPr="00361442">
              <w:rPr>
                <w:rFonts w:ascii="Times New Roman" w:hAnsi="Times New Roman" w:cs="Times New Roman"/>
                <w:bCs/>
                <w:sz w:val="20"/>
                <w:szCs w:val="20"/>
              </w:rPr>
              <w:t xml:space="preserve">, </w:t>
            </w:r>
            <w:r w:rsidRPr="00361442">
              <w:rPr>
                <w:rFonts w:ascii="Times New Roman" w:hAnsi="Times New Roman" w:cs="Times New Roman"/>
                <w:sz w:val="20"/>
                <w:szCs w:val="20"/>
              </w:rPr>
              <w:t>заключенный между Кредитором и Заемщиком в городе Санкт-Петербурге, с учетом дополнительных соглашений к нему: №1 от «30» мая 2022 года, №2 от «31» января 2023 года, №3 от «25» апреля 2023 года, №4 от «02» июня 2023 года, №5 от «05» июля 2023 года, №6 от «18» августа 2023 года, №7 от</w:t>
            </w:r>
            <w:proofErr w:type="gramEnd"/>
            <w:r w:rsidRPr="00361442">
              <w:rPr>
                <w:rFonts w:ascii="Times New Roman" w:hAnsi="Times New Roman" w:cs="Times New Roman"/>
                <w:sz w:val="20"/>
                <w:szCs w:val="20"/>
              </w:rPr>
              <w:t xml:space="preserve"> «28» декабря 2023 года, №8 от «26» апреля 2024 года, №9 от «28» июня 2024 года, №10 от «19» декабря 2024 года</w:t>
            </w:r>
            <w:proofErr w:type="gramStart"/>
            <w:r w:rsidRPr="00361442">
              <w:rPr>
                <w:rFonts w:ascii="Times New Roman" w:hAnsi="Times New Roman" w:cs="Times New Roman"/>
                <w:sz w:val="20"/>
                <w:szCs w:val="20"/>
              </w:rPr>
              <w:t>.</w:t>
            </w:r>
            <w:proofErr w:type="gramEnd"/>
            <w:r w:rsidRPr="00361442">
              <w:rPr>
                <w:rFonts w:ascii="Times New Roman" w:hAnsi="Times New Roman" w:cs="Times New Roman"/>
                <w:sz w:val="20"/>
                <w:szCs w:val="20"/>
              </w:rPr>
              <w:t xml:space="preserve"> </w:t>
            </w:r>
            <w:r w:rsidRPr="00361442">
              <w:rPr>
                <w:rFonts w:ascii="Times New Roman" w:hAnsi="Times New Roman" w:cs="Times New Roman"/>
                <w:b/>
                <w:sz w:val="20"/>
                <w:szCs w:val="20"/>
              </w:rPr>
              <w:t>(</w:t>
            </w:r>
            <w:proofErr w:type="gramStart"/>
            <w:r w:rsidRPr="00361442">
              <w:rPr>
                <w:rFonts w:ascii="Times New Roman" w:hAnsi="Times New Roman" w:cs="Times New Roman"/>
                <w:b/>
                <w:sz w:val="20"/>
                <w:szCs w:val="20"/>
              </w:rPr>
              <w:t>д</w:t>
            </w:r>
            <w:proofErr w:type="gramEnd"/>
            <w:r w:rsidRPr="00361442">
              <w:rPr>
                <w:rFonts w:ascii="Times New Roman" w:hAnsi="Times New Roman" w:cs="Times New Roman"/>
                <w:b/>
                <w:sz w:val="20"/>
                <w:szCs w:val="20"/>
              </w:rPr>
              <w:t>алее – «Кредитный договор»)</w:t>
            </w:r>
          </w:p>
        </w:tc>
      </w:tr>
      <w:tr w:rsidR="00361442" w:rsidRPr="00361442" w:rsidTr="00D70B3E">
        <w:tc>
          <w:tcPr>
            <w:tcW w:w="2802"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pStyle w:val="Normal00"/>
              <w:spacing w:line="276" w:lineRule="auto"/>
              <w:ind w:left="59"/>
              <w:jc w:val="both"/>
            </w:pPr>
            <w:r w:rsidRPr="00361442">
              <w:t>Обязательства Заемщика, обеспечиваемые Договором</w:t>
            </w:r>
          </w:p>
        </w:tc>
        <w:tc>
          <w:tcPr>
            <w:tcW w:w="7688" w:type="dxa"/>
            <w:tcBorders>
              <w:top w:val="single" w:sz="4" w:space="0" w:color="auto"/>
              <w:left w:val="single" w:sz="4" w:space="0" w:color="auto"/>
              <w:bottom w:val="single" w:sz="4" w:space="0" w:color="auto"/>
              <w:right w:val="single" w:sz="4" w:space="0" w:color="auto"/>
            </w:tcBorders>
          </w:tcPr>
          <w:p w:rsidR="00361442" w:rsidRPr="00361442" w:rsidRDefault="00361442" w:rsidP="00D70B3E">
            <w:pPr>
              <w:pStyle w:val="Normal00"/>
              <w:spacing w:line="276" w:lineRule="auto"/>
              <w:ind w:left="59"/>
              <w:jc w:val="both"/>
              <w:rPr>
                <w:bCs/>
              </w:rPr>
            </w:pPr>
            <w:r w:rsidRPr="00361442">
              <w:rPr>
                <w:bCs/>
              </w:rPr>
              <w:t>Все обязательства Заемщика по Кредитному договору в полном объеме в соответствии с п.9.2 Договора.</w:t>
            </w:r>
          </w:p>
          <w:p w:rsidR="00361442" w:rsidRPr="00361442" w:rsidRDefault="00361442" w:rsidP="00D70B3E">
            <w:pPr>
              <w:pStyle w:val="Normal00"/>
              <w:spacing w:line="276" w:lineRule="auto"/>
              <w:ind w:left="59"/>
              <w:jc w:val="both"/>
              <w:rPr>
                <w:bCs/>
              </w:rPr>
            </w:pPr>
          </w:p>
        </w:tc>
      </w:tr>
    </w:tbl>
    <w:p w:rsidR="00361442" w:rsidRPr="00361442" w:rsidRDefault="00361442" w:rsidP="00361442">
      <w:pPr>
        <w:pStyle w:val="Normal00"/>
        <w:ind w:left="567"/>
        <w:jc w:val="both"/>
      </w:pPr>
      <w:r w:rsidRPr="00361442">
        <w:t xml:space="preserve">1.2. </w:t>
      </w:r>
      <w:proofErr w:type="gramStart"/>
      <w:r w:rsidRPr="00361442">
        <w:rPr>
          <w:bCs/>
        </w:rPr>
        <w:t>Внести изменения</w:t>
      </w:r>
      <w:r w:rsidRPr="00361442">
        <w:t xml:space="preserve"> </w:t>
      </w:r>
      <w:r w:rsidRPr="00361442">
        <w:rPr>
          <w:bCs/>
        </w:rPr>
        <w:t>в Договор в части изменения условий обеспечиваемых Договором обязательств по Кредитному договору с учетом изменений</w:t>
      </w:r>
      <w:r w:rsidRPr="00361442">
        <w:t xml:space="preserve">, </w:t>
      </w:r>
      <w:r w:rsidRPr="00361442">
        <w:rPr>
          <w:bCs/>
        </w:rPr>
        <w:t>указанных в Приложении №1</w:t>
      </w:r>
      <w:r w:rsidRPr="00361442">
        <w:t xml:space="preserve"> к настоящему Дополнительному соглашению (в котором приведен </w:t>
      </w:r>
      <w:r w:rsidRPr="00361442">
        <w:rPr>
          <w:u w:val="single"/>
        </w:rPr>
        <w:t xml:space="preserve">текст дополнительных соглашений </w:t>
      </w:r>
      <w:r w:rsidRPr="00361442">
        <w:t xml:space="preserve"> №1 от «30» мая 2022 года, №2 от «31» января 2023 года, №3 от «25» апреля 2023 года, №4 от «02» июня 2023 года, №5 от «05» июля 2023</w:t>
      </w:r>
      <w:proofErr w:type="gramEnd"/>
      <w:r w:rsidRPr="00361442">
        <w:t xml:space="preserve"> года, №6 от «18» августа 2023 года, №7 от «28» декабря 2023 года, №8 от «26» апреля 2024 года, №9 от «28» июня 2024 года, №10 от «19» декабря 2024 года </w:t>
      </w:r>
      <w:r w:rsidRPr="00361442">
        <w:rPr>
          <w:u w:val="single"/>
        </w:rPr>
        <w:t>к Кредитному договору</w:t>
      </w:r>
      <w:r w:rsidRPr="00361442">
        <w:t>), являющемуся неотъемлемой частью настоящего Дополнительного соглашения.</w:t>
      </w:r>
    </w:p>
    <w:p w:rsidR="00361442" w:rsidRPr="00361442" w:rsidRDefault="00361442" w:rsidP="00361442">
      <w:pPr>
        <w:pStyle w:val="Normal00"/>
        <w:ind w:left="567"/>
        <w:jc w:val="both"/>
        <w:rPr>
          <w:color w:val="000000"/>
        </w:rPr>
      </w:pPr>
      <w:r w:rsidRPr="00361442">
        <w:rPr>
          <w:color w:val="000000"/>
        </w:rPr>
        <w:t>1.3. Пункт 4.2. «</w:t>
      </w:r>
      <w:r w:rsidRPr="00361442">
        <w:rPr>
          <w:bCs/>
        </w:rPr>
        <w:t>Особые условия для Залогодателя в период действия Договора, не определенные в Разделах 5-9 Договора</w:t>
      </w:r>
      <w:r w:rsidRPr="00361442">
        <w:rPr>
          <w:color w:val="000000"/>
        </w:rPr>
        <w:t>» дополнить подпунктом 4.2.5. следующего содержания:</w:t>
      </w:r>
    </w:p>
    <w:p w:rsidR="00361442" w:rsidRPr="00361442" w:rsidRDefault="00361442" w:rsidP="00361442">
      <w:pPr>
        <w:pStyle w:val="Normal00"/>
        <w:ind w:left="567"/>
        <w:jc w:val="both"/>
        <w:rPr>
          <w:color w:val="000000"/>
        </w:rPr>
      </w:pPr>
      <w:r w:rsidRPr="00361442">
        <w:rPr>
          <w:color w:val="000000"/>
        </w:rPr>
        <w:t>«4.2.5. В срок не позднее 60 (Шестидесяти) календарных дней с даты заключения Дополнительного соглашения №1 от «30» января 2025 года к Договору, Залогодатель обязан предоставить в Банк решение/протокол/выписку об одобрении/последующем одобрении сделки по заключению Дополнительного соглашения №1 от «30» января 2025 года к Договору</w:t>
      </w:r>
      <w:proofErr w:type="gramStart"/>
      <w:r w:rsidRPr="00361442">
        <w:rPr>
          <w:color w:val="000000"/>
        </w:rPr>
        <w:t>.»</w:t>
      </w:r>
      <w:proofErr w:type="gramEnd"/>
    </w:p>
    <w:p w:rsidR="00361442" w:rsidRPr="00361442" w:rsidRDefault="00361442" w:rsidP="00361442">
      <w:pPr>
        <w:pStyle w:val="Normal00"/>
        <w:ind w:left="567"/>
        <w:jc w:val="both"/>
        <w:rPr>
          <w:color w:val="000000"/>
        </w:rPr>
      </w:pPr>
      <w:r w:rsidRPr="00361442">
        <w:rPr>
          <w:color w:val="000000"/>
        </w:rPr>
        <w:lastRenderedPageBreak/>
        <w:t>1.4. Пункт 4.3. «Штрафные санкции за неисполнение/ ненадлежащее исполнение Залогодателем обязательств по Договору» дополнить подпунктом 4.3.1.3. следующего содержания:</w:t>
      </w:r>
    </w:p>
    <w:p w:rsidR="00361442" w:rsidRPr="00361442" w:rsidRDefault="00361442" w:rsidP="00361442">
      <w:pPr>
        <w:pStyle w:val="Normal00"/>
        <w:ind w:left="567"/>
        <w:jc w:val="both"/>
        <w:rPr>
          <w:color w:val="000000"/>
        </w:rPr>
      </w:pPr>
      <w:r w:rsidRPr="00361442">
        <w:rPr>
          <w:color w:val="000000"/>
        </w:rPr>
        <w:t>«4.3.1.3. Обязательства, указанного в п. 4.2.5. Договора</w:t>
      </w:r>
      <w:proofErr w:type="gramStart"/>
      <w:r w:rsidRPr="00361442">
        <w:rPr>
          <w:color w:val="000000"/>
        </w:rPr>
        <w:t>.»</w:t>
      </w:r>
      <w:proofErr w:type="gramEnd"/>
    </w:p>
    <w:p w:rsidR="00361442" w:rsidRPr="00361442" w:rsidRDefault="00361442" w:rsidP="00361442">
      <w:pPr>
        <w:pStyle w:val="Normal00"/>
        <w:ind w:left="567"/>
        <w:jc w:val="both"/>
        <w:rPr>
          <w:u w:val="single"/>
        </w:rPr>
      </w:pPr>
      <w:r w:rsidRPr="00361442">
        <w:rPr>
          <w:color w:val="000000"/>
        </w:rPr>
        <w:t xml:space="preserve">1.5. </w:t>
      </w:r>
      <w:r w:rsidRPr="00361442">
        <w:t>Подпункт 6.9.1. пункта 6.9. «</w:t>
      </w:r>
      <w:r w:rsidRPr="00361442">
        <w:rPr>
          <w:color w:val="000000"/>
        </w:rPr>
        <w:t>Залогодатель дает согласие на следующие изменения Кредитного договора, обеспеченного Ипотекой</w:t>
      </w:r>
      <w:proofErr w:type="gramStart"/>
      <w:r w:rsidRPr="00361442">
        <w:rPr>
          <w:color w:val="000000"/>
        </w:rPr>
        <w:t>:»</w:t>
      </w:r>
      <w:proofErr w:type="gramEnd"/>
      <w:r w:rsidRPr="00361442">
        <w:t xml:space="preserve"> Договора изложить в следующей редакции</w:t>
      </w:r>
      <w:r w:rsidRPr="00361442">
        <w:rPr>
          <w:u w:val="single"/>
        </w:rPr>
        <w:t>:</w:t>
      </w:r>
    </w:p>
    <w:p w:rsidR="00361442" w:rsidRPr="00361442" w:rsidRDefault="00361442" w:rsidP="00361442">
      <w:pPr>
        <w:pStyle w:val="Normal00"/>
        <w:ind w:left="567"/>
        <w:jc w:val="both"/>
        <w:rPr>
          <w:color w:val="000000"/>
        </w:rPr>
      </w:pPr>
      <w:r w:rsidRPr="00361442">
        <w:rPr>
          <w:color w:val="000000"/>
        </w:rPr>
        <w:t>«6.9.1. на изменение размера процентной ставки не более</w:t>
      </w:r>
      <w:proofErr w:type="gramStart"/>
      <w:r w:rsidRPr="00361442">
        <w:rPr>
          <w:color w:val="000000"/>
        </w:rPr>
        <w:t>,</w:t>
      </w:r>
      <w:proofErr w:type="gramEnd"/>
      <w:r w:rsidRPr="00361442">
        <w:rPr>
          <w:color w:val="000000"/>
        </w:rPr>
        <w:t xml:space="preserve"> чем на 20 (Двадцать) процентных пунктов в сторону увеличения, и не более, чем на 10 (Десять) процентных пунктов - в сторону уменьшения;»</w:t>
      </w:r>
    </w:p>
    <w:p w:rsidR="00361442" w:rsidRPr="00361442" w:rsidRDefault="00361442" w:rsidP="00361442">
      <w:pPr>
        <w:pStyle w:val="Normal00"/>
        <w:ind w:left="567"/>
        <w:jc w:val="both"/>
        <w:rPr>
          <w:color w:val="000000"/>
        </w:rPr>
      </w:pPr>
      <w:r w:rsidRPr="00361442">
        <w:rPr>
          <w:color w:val="000000"/>
        </w:rPr>
        <w:t>1.3. Пункт 4.2. «</w:t>
      </w:r>
      <w:r w:rsidRPr="00361442">
        <w:rPr>
          <w:bCs/>
        </w:rPr>
        <w:t>Особые условия для Залогодателя в период действия Договора, не определенные в Разделах 5-9 Договора</w:t>
      </w:r>
      <w:r w:rsidRPr="00361442">
        <w:rPr>
          <w:color w:val="000000"/>
        </w:rPr>
        <w:t>» дополнить подпунктом 4.2.5. следующего содержания:</w:t>
      </w:r>
    </w:p>
    <w:p w:rsidR="00361442" w:rsidRPr="00361442" w:rsidRDefault="00361442" w:rsidP="00361442">
      <w:pPr>
        <w:pStyle w:val="Normal00"/>
        <w:ind w:left="567"/>
        <w:jc w:val="both"/>
        <w:rPr>
          <w:color w:val="000000"/>
        </w:rPr>
      </w:pPr>
      <w:r w:rsidRPr="00361442">
        <w:rPr>
          <w:color w:val="000000"/>
        </w:rPr>
        <w:t>«4.2.5. В срок не позднее 60 (Шестидесяти) календарных дней с даты заключения Дополнительного соглашения №1 от «30» января 2025 года к Договору, Залогодатель обязан предоставить в Банк решение/протокол/выписку об одобрении/последующем одобрении сделки по заключению Дополнительного соглашения №1 от «30» января 2025 года к Договору</w:t>
      </w:r>
      <w:proofErr w:type="gramStart"/>
      <w:r w:rsidRPr="00361442">
        <w:rPr>
          <w:color w:val="000000"/>
        </w:rPr>
        <w:t>.»</w:t>
      </w:r>
      <w:proofErr w:type="gramEnd"/>
    </w:p>
    <w:p w:rsidR="00361442" w:rsidRPr="00361442" w:rsidRDefault="00361442" w:rsidP="00361442">
      <w:pPr>
        <w:pStyle w:val="Normal00"/>
        <w:ind w:left="567"/>
        <w:jc w:val="both"/>
        <w:rPr>
          <w:color w:val="000000"/>
        </w:rPr>
      </w:pPr>
      <w:r w:rsidRPr="00361442">
        <w:rPr>
          <w:color w:val="000000"/>
        </w:rPr>
        <w:t>1.4. Пункт 4.3. «Штрафные санкции за неисполнение/ ненадлежащее исполнение Залогодателем обязательств по Договору» дополнить подпунктом 4.3.1.3. следующего содержания:</w:t>
      </w:r>
    </w:p>
    <w:p w:rsidR="00361442" w:rsidRPr="00361442" w:rsidRDefault="00361442" w:rsidP="00361442">
      <w:pPr>
        <w:pStyle w:val="Normal00"/>
        <w:ind w:left="567"/>
        <w:jc w:val="both"/>
        <w:rPr>
          <w:color w:val="000000"/>
        </w:rPr>
      </w:pPr>
      <w:r w:rsidRPr="00361442">
        <w:rPr>
          <w:color w:val="000000"/>
        </w:rPr>
        <w:t>«4.3.1.3. Обязательства, указанного в п. 4.2.5. Договора</w:t>
      </w:r>
      <w:proofErr w:type="gramStart"/>
      <w:r w:rsidRPr="00361442">
        <w:rPr>
          <w:color w:val="000000"/>
        </w:rPr>
        <w:t>.»</w:t>
      </w:r>
      <w:proofErr w:type="gramEnd"/>
    </w:p>
    <w:p w:rsidR="00361442" w:rsidRPr="00361442" w:rsidRDefault="00361442" w:rsidP="00361442">
      <w:pPr>
        <w:pStyle w:val="Normal00"/>
        <w:ind w:left="567"/>
        <w:jc w:val="both"/>
      </w:pPr>
      <w:r w:rsidRPr="00361442">
        <w:rPr>
          <w:color w:val="000000"/>
        </w:rPr>
        <w:t xml:space="preserve">1.5. </w:t>
      </w:r>
      <w:r w:rsidRPr="00361442">
        <w:t>Подпункт 6.9.1. пункта 6.9. «</w:t>
      </w:r>
      <w:r w:rsidRPr="00361442">
        <w:rPr>
          <w:color w:val="000000"/>
        </w:rPr>
        <w:t>Залогодатель дает согласие на следующие изменения Кредитного договора, обеспеченного Ипотекой</w:t>
      </w:r>
      <w:proofErr w:type="gramStart"/>
      <w:r w:rsidRPr="00361442">
        <w:rPr>
          <w:color w:val="000000"/>
        </w:rPr>
        <w:t>:»</w:t>
      </w:r>
      <w:proofErr w:type="gramEnd"/>
      <w:r w:rsidRPr="00361442">
        <w:t xml:space="preserve"> Договора изложить в следующей редакции:</w:t>
      </w:r>
    </w:p>
    <w:p w:rsidR="00361442" w:rsidRPr="00361442" w:rsidRDefault="00361442" w:rsidP="00361442">
      <w:pPr>
        <w:pStyle w:val="Normal00"/>
        <w:ind w:left="567"/>
        <w:jc w:val="both"/>
        <w:rPr>
          <w:color w:val="000000"/>
        </w:rPr>
      </w:pPr>
      <w:r w:rsidRPr="00361442">
        <w:rPr>
          <w:color w:val="000000"/>
        </w:rPr>
        <w:t>«6.9.1. на изменение размера процентной ставки не более</w:t>
      </w:r>
      <w:proofErr w:type="gramStart"/>
      <w:r w:rsidRPr="00361442">
        <w:rPr>
          <w:color w:val="000000"/>
        </w:rPr>
        <w:t>,</w:t>
      </w:r>
      <w:proofErr w:type="gramEnd"/>
      <w:r w:rsidRPr="00361442">
        <w:rPr>
          <w:color w:val="000000"/>
        </w:rPr>
        <w:t xml:space="preserve"> чем на 20 (Двадцать) процентных пунктов в сторону увеличения, и не более, чем на 10 (Десять) процентных пунктов - в сторону уменьшения;»</w:t>
      </w: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szCs w:val="20"/>
        </w:rPr>
        <w:t>Заинтересованным лицом является Брагинец Ю.Н., т.к. является контролирующим лицом АО «ЛЮБАНЬ» и одновременно выгодоприобретателем в сделке.</w:t>
      </w:r>
    </w:p>
    <w:p w:rsidR="00361442" w:rsidRPr="00361442" w:rsidRDefault="00361442" w:rsidP="00361442">
      <w:pPr>
        <w:spacing w:after="0"/>
        <w:ind w:left="567"/>
        <w:jc w:val="both"/>
        <w:rPr>
          <w:rFonts w:ascii="Times New Roman" w:hAnsi="Times New Roman" w:cs="Times New Roman"/>
          <w:b/>
          <w:sz w:val="20"/>
        </w:rPr>
      </w:pP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rPr>
        <w:t>РЕШЕНИЕ ПРИНЯТО</w:t>
      </w: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rPr>
        <w:t xml:space="preserve"> </w:t>
      </w:r>
    </w:p>
    <w:p w:rsidR="00361442" w:rsidRPr="00361442" w:rsidRDefault="00361442" w:rsidP="00361442">
      <w:pPr>
        <w:keepNext/>
        <w:spacing w:after="0"/>
        <w:ind w:left="567"/>
        <w:jc w:val="both"/>
        <w:rPr>
          <w:rFonts w:ascii="Times New Roman" w:hAnsi="Times New Roman" w:cs="Times New Roman"/>
          <w:b/>
          <w:sz w:val="20"/>
        </w:rPr>
      </w:pPr>
      <w:r w:rsidRPr="00361442">
        <w:rPr>
          <w:rFonts w:ascii="Times New Roman" w:hAnsi="Times New Roman" w:cs="Times New Roman"/>
          <w:b/>
          <w:sz w:val="20"/>
        </w:rPr>
        <w:t>Кворум и итоги голосования по вопросу № 3 повестки дня:</w:t>
      </w:r>
    </w:p>
    <w:p w:rsidR="00361442" w:rsidRPr="00361442" w:rsidRDefault="00361442" w:rsidP="00361442">
      <w:pPr>
        <w:keepNext/>
        <w:spacing w:after="0"/>
        <w:ind w:left="567"/>
        <w:jc w:val="both"/>
        <w:rPr>
          <w:rFonts w:ascii="Times New Roman" w:hAnsi="Times New Roman" w:cs="Times New Roman"/>
          <w:sz w:val="20"/>
        </w:rPr>
      </w:pPr>
      <w:proofErr w:type="gramStart"/>
      <w:r w:rsidRPr="00361442">
        <w:rPr>
          <w:rFonts w:ascii="Times New Roman" w:hAnsi="Times New Roman" w:cs="Times New Roman"/>
          <w:sz w:val="20"/>
        </w:rPr>
        <w:t>«О последующем одобрении изменений условий раннее одобренной крупной сделки, являющейся сделкой с заинтересованностью, по заключению между АО «ЛЮБАНЬ» и ПАО «Банк «Санкт-Петербург» Дополнительного соглашения №1 от «30» января 2025 года к Договору об ипотеке №0155-21-021516-5 от «27» октября 2021 года в обеспечение исполнения обязательств ООО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rPr>
        <w:t>Инвест-V</w:t>
      </w:r>
      <w:proofErr w:type="spellEnd"/>
      <w:r w:rsidRPr="00361442">
        <w:rPr>
          <w:rFonts w:ascii="Times New Roman" w:hAnsi="Times New Roman" w:cs="Times New Roman"/>
          <w:sz w:val="20"/>
        </w:rPr>
        <w:t>», по Кредитному</w:t>
      </w:r>
      <w:proofErr w:type="gramEnd"/>
      <w:r w:rsidRPr="00361442">
        <w:rPr>
          <w:rFonts w:ascii="Times New Roman" w:hAnsi="Times New Roman" w:cs="Times New Roman"/>
          <w:sz w:val="20"/>
        </w:rPr>
        <w:t xml:space="preserve"> договору №0155-21-021516 от «21» октября 2021 года, заключенному межд</w:t>
      </w:r>
      <w:proofErr w:type="gramStart"/>
      <w:r w:rsidRPr="00361442">
        <w:rPr>
          <w:rFonts w:ascii="Times New Roman" w:hAnsi="Times New Roman" w:cs="Times New Roman"/>
          <w:sz w:val="20"/>
        </w:rPr>
        <w:t>у ООО</w:t>
      </w:r>
      <w:proofErr w:type="gramEnd"/>
      <w:r w:rsidRPr="00361442">
        <w:rPr>
          <w:rFonts w:ascii="Times New Roman" w:hAnsi="Times New Roman" w:cs="Times New Roman"/>
          <w:sz w:val="20"/>
        </w:rPr>
        <w:t xml:space="preserve"> «УК «</w:t>
      </w:r>
      <w:proofErr w:type="spellStart"/>
      <w:r w:rsidRPr="00361442">
        <w:rPr>
          <w:rFonts w:ascii="Times New Roman" w:hAnsi="Times New Roman" w:cs="Times New Roman"/>
          <w:sz w:val="20"/>
        </w:rPr>
        <w:t>ФОРТИС-Инвест</w:t>
      </w:r>
      <w:proofErr w:type="spellEnd"/>
      <w:r w:rsidRPr="00361442">
        <w:rPr>
          <w:rFonts w:ascii="Times New Roman" w:hAnsi="Times New Roman" w:cs="Times New Roman"/>
          <w:sz w:val="20"/>
        </w:rPr>
        <w:t>» и ПАО «Банк  «Санкт-Петербург».</w:t>
      </w:r>
    </w:p>
    <w:p w:rsidR="00361442" w:rsidRPr="00361442" w:rsidRDefault="00361442" w:rsidP="00361442">
      <w:pPr>
        <w:keepNext/>
        <w:spacing w:after="0"/>
        <w:ind w:left="567"/>
        <w:jc w:val="both"/>
        <w:rPr>
          <w:rFonts w:ascii="Times New Roman" w:hAnsi="Times New Roman" w:cs="Times New Roman"/>
          <w:sz w:val="20"/>
        </w:rPr>
      </w:pPr>
      <w:r w:rsidRPr="00361442">
        <w:rPr>
          <w:rFonts w:ascii="Times New Roman" w:hAnsi="Times New Roman" w:cs="Times New Roman"/>
          <w:sz w:val="20"/>
        </w:rPr>
        <w:t> </w:t>
      </w:r>
    </w:p>
    <w:tbl>
      <w:tblPr>
        <w:tblW w:w="10307"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8436"/>
        <w:gridCol w:w="1871"/>
      </w:tblGrid>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Число голосов, которыми обладали лица, включенные в список лиц, имеющих право голоса при принятии решений общим собранием, по данному вопросу повестки дня</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206 267 </w:t>
            </w:r>
          </w:p>
        </w:tc>
      </w:tr>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 xml:space="preserve">Число голосов, приходившихся на голосующие акции общества по данному вопросу повестки дня общего собрания, определенное с учетом положений пункта 4.24 Положения </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64 020 </w:t>
            </w:r>
          </w:p>
        </w:tc>
      </w:tr>
      <w:tr w:rsidR="00361442" w:rsidRPr="00361442" w:rsidTr="00D70B3E">
        <w:trPr>
          <w:cantSplit/>
        </w:trPr>
        <w:tc>
          <w:tcPr>
            <w:tcW w:w="8436"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Число голосов, которыми по данному вопросу обладали лица, не заинтересованные в совершении обществом сделки, имеющие право голоса в принятии решений общим собранием, по данному вопросу повестки дня</w:t>
            </w:r>
          </w:p>
        </w:tc>
        <w:tc>
          <w:tcPr>
            <w:tcW w:w="1871"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 xml:space="preserve">20 521 </w:t>
            </w:r>
          </w:p>
        </w:tc>
      </w:tr>
      <w:tr w:rsidR="00361442" w:rsidRPr="00361442" w:rsidTr="00D70B3E">
        <w:trPr>
          <w:cantSplit/>
        </w:trPr>
        <w:tc>
          <w:tcPr>
            <w:tcW w:w="10307" w:type="dxa"/>
            <w:gridSpan w:val="2"/>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КВОРУМ по данному вопросу повестки дня</w:t>
            </w:r>
            <w:r w:rsidRPr="00361442">
              <w:rPr>
                <w:rFonts w:ascii="Times New Roman" w:hAnsi="Times New Roman" w:cs="Times New Roman"/>
                <w:b/>
                <w:sz w:val="20"/>
              </w:rPr>
              <w:t xml:space="preserve"> имелся</w:t>
            </w:r>
          </w:p>
        </w:tc>
      </w:tr>
    </w:tbl>
    <w:p w:rsidR="00361442" w:rsidRPr="00361442" w:rsidRDefault="00361442" w:rsidP="00361442">
      <w:pPr>
        <w:spacing w:after="0"/>
        <w:ind w:left="567"/>
        <w:rPr>
          <w:rFonts w:ascii="Times New Roman" w:hAnsi="Times New Roman" w:cs="Times New Roman"/>
          <w:sz w:val="20"/>
        </w:rPr>
      </w:pPr>
      <w:r w:rsidRPr="00361442">
        <w:rPr>
          <w:rFonts w:ascii="Times New Roman" w:hAnsi="Times New Roman" w:cs="Times New Roman"/>
          <w:sz w:val="20"/>
        </w:rPr>
        <w:t xml:space="preserve"> </w:t>
      </w:r>
    </w:p>
    <w:tbl>
      <w:tblPr>
        <w:tblW w:w="10306"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2358"/>
        <w:gridCol w:w="4660"/>
        <w:gridCol w:w="3288"/>
      </w:tblGrid>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Варианты голосования</w:t>
            </w:r>
          </w:p>
        </w:tc>
        <w:tc>
          <w:tcPr>
            <w:tcW w:w="4660" w:type="dxa"/>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Число голосов, отданных за каждый из вариантов голосования</w:t>
            </w:r>
          </w:p>
        </w:tc>
        <w:tc>
          <w:tcPr>
            <w:tcW w:w="3288" w:type="dxa"/>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 от всех имевших право голоса (незаинтересованных), участвовавших в принятии решений</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b/>
                <w:sz w:val="20"/>
              </w:rPr>
            </w:pPr>
            <w:r w:rsidRPr="00361442">
              <w:rPr>
                <w:rFonts w:ascii="Times New Roman" w:hAnsi="Times New Roman" w:cs="Times New Roman"/>
                <w:b/>
                <w:sz w:val="20"/>
              </w:rPr>
              <w:t>"ЗА"</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20 521</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100.00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"ПРОТИВ"</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"ВОЗДЕРЖАЛСЯ"</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10306" w:type="dxa"/>
            <w:gridSpan w:val="3"/>
            <w:shd w:val="clear" w:color="auto" w:fill="auto"/>
          </w:tcPr>
          <w:p w:rsidR="00361442" w:rsidRPr="00361442" w:rsidRDefault="00361442" w:rsidP="00D70B3E">
            <w:pPr>
              <w:keepNext/>
              <w:spacing w:after="0"/>
              <w:jc w:val="center"/>
              <w:rPr>
                <w:rFonts w:ascii="Times New Roman" w:hAnsi="Times New Roman" w:cs="Times New Roman"/>
                <w:sz w:val="20"/>
              </w:rPr>
            </w:pPr>
            <w:r w:rsidRPr="00361442">
              <w:rPr>
                <w:rFonts w:ascii="Times New Roman" w:hAnsi="Times New Roman" w:cs="Times New Roman"/>
                <w:sz w:val="20"/>
              </w:rPr>
              <w:t xml:space="preserve">Число голосов, которые не подсчитывались в связи с признанием бюллетеней </w:t>
            </w:r>
            <w:proofErr w:type="gramStart"/>
            <w:r w:rsidRPr="00361442">
              <w:rPr>
                <w:rFonts w:ascii="Times New Roman" w:hAnsi="Times New Roman" w:cs="Times New Roman"/>
                <w:sz w:val="20"/>
              </w:rPr>
              <w:t>недействительными</w:t>
            </w:r>
            <w:proofErr w:type="gramEnd"/>
            <w:r w:rsidRPr="00361442">
              <w:rPr>
                <w:rFonts w:ascii="Times New Roman" w:hAnsi="Times New Roman" w:cs="Times New Roman"/>
                <w:sz w:val="20"/>
              </w:rPr>
              <w:t xml:space="preserve"> или по иным основаниям, предусмотренным Положением</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"Недействительные"</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sz w:val="20"/>
              </w:rPr>
            </w:pPr>
            <w:r w:rsidRPr="00361442">
              <w:rPr>
                <w:rFonts w:ascii="Times New Roman" w:hAnsi="Times New Roman" w:cs="Times New Roman"/>
                <w:sz w:val="20"/>
              </w:rPr>
              <w:t>"По иным основаниям"</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sz w:val="20"/>
              </w:rPr>
            </w:pPr>
            <w:r w:rsidRPr="00361442">
              <w:rPr>
                <w:rFonts w:ascii="Times New Roman" w:hAnsi="Times New Roman" w:cs="Times New Roman"/>
                <w:sz w:val="20"/>
              </w:rPr>
              <w:t>0.00</w:t>
            </w:r>
          </w:p>
        </w:tc>
      </w:tr>
      <w:tr w:rsidR="00361442" w:rsidRPr="00361442" w:rsidTr="00D70B3E">
        <w:trPr>
          <w:cantSplit/>
        </w:trPr>
        <w:tc>
          <w:tcPr>
            <w:tcW w:w="2358" w:type="dxa"/>
            <w:shd w:val="clear" w:color="auto" w:fill="auto"/>
          </w:tcPr>
          <w:p w:rsidR="00361442" w:rsidRPr="00361442" w:rsidRDefault="00361442" w:rsidP="00D70B3E">
            <w:pPr>
              <w:keepNext/>
              <w:spacing w:after="0"/>
              <w:rPr>
                <w:rFonts w:ascii="Times New Roman" w:hAnsi="Times New Roman" w:cs="Times New Roman"/>
                <w:b/>
                <w:sz w:val="20"/>
              </w:rPr>
            </w:pPr>
            <w:r w:rsidRPr="00361442">
              <w:rPr>
                <w:rFonts w:ascii="Times New Roman" w:hAnsi="Times New Roman" w:cs="Times New Roman"/>
                <w:b/>
                <w:sz w:val="20"/>
              </w:rPr>
              <w:t>ИТОГО:</w:t>
            </w:r>
          </w:p>
        </w:tc>
        <w:tc>
          <w:tcPr>
            <w:tcW w:w="4660"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20 521</w:t>
            </w:r>
          </w:p>
        </w:tc>
        <w:tc>
          <w:tcPr>
            <w:tcW w:w="3288" w:type="dxa"/>
            <w:shd w:val="clear" w:color="auto" w:fill="auto"/>
          </w:tcPr>
          <w:p w:rsidR="00361442" w:rsidRPr="00361442" w:rsidRDefault="00361442" w:rsidP="00D70B3E">
            <w:pPr>
              <w:keepNext/>
              <w:spacing w:after="0"/>
              <w:jc w:val="right"/>
              <w:rPr>
                <w:rFonts w:ascii="Times New Roman" w:hAnsi="Times New Roman" w:cs="Times New Roman"/>
                <w:b/>
                <w:sz w:val="20"/>
              </w:rPr>
            </w:pPr>
            <w:r w:rsidRPr="00361442">
              <w:rPr>
                <w:rFonts w:ascii="Times New Roman" w:hAnsi="Times New Roman" w:cs="Times New Roman"/>
                <w:b/>
                <w:sz w:val="20"/>
              </w:rPr>
              <w:t>100.00</w:t>
            </w:r>
          </w:p>
        </w:tc>
      </w:tr>
    </w:tbl>
    <w:p w:rsidR="00361442" w:rsidRPr="00361442" w:rsidRDefault="00361442" w:rsidP="00361442">
      <w:pPr>
        <w:spacing w:after="0"/>
        <w:ind w:left="567"/>
        <w:jc w:val="both"/>
        <w:rPr>
          <w:rFonts w:ascii="Times New Roman" w:hAnsi="Times New Roman" w:cs="Times New Roman"/>
          <w:b/>
          <w:sz w:val="20"/>
        </w:rPr>
      </w:pP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rPr>
        <w:t>РЕШЕНИЕ:</w:t>
      </w:r>
    </w:p>
    <w:p w:rsidR="00361442" w:rsidRPr="00361442" w:rsidRDefault="00361442" w:rsidP="00361442">
      <w:pPr>
        <w:autoSpaceDE w:val="0"/>
        <w:autoSpaceDN w:val="0"/>
        <w:adjustRightInd w:val="0"/>
        <w:ind w:left="567"/>
        <w:jc w:val="both"/>
        <w:rPr>
          <w:rFonts w:ascii="Times New Roman" w:hAnsi="Times New Roman" w:cs="Times New Roman"/>
          <w:sz w:val="20"/>
          <w:szCs w:val="20"/>
        </w:rPr>
      </w:pPr>
      <w:proofErr w:type="gramStart"/>
      <w:r w:rsidRPr="00361442">
        <w:rPr>
          <w:rFonts w:ascii="Times New Roman" w:hAnsi="Times New Roman" w:cs="Times New Roman"/>
          <w:sz w:val="20"/>
          <w:szCs w:val="20"/>
        </w:rPr>
        <w:t xml:space="preserve">Одобрить изменение условий раннее одобренной крупной сделки, являющейся сделкой с заинтересованностью, по заключению между </w:t>
      </w:r>
      <w:r w:rsidRPr="00361442">
        <w:rPr>
          <w:rFonts w:ascii="Times New Roman" w:hAnsi="Times New Roman" w:cs="Times New Roman"/>
          <w:noProof/>
          <w:sz w:val="20"/>
          <w:szCs w:val="20"/>
        </w:rPr>
        <w:t xml:space="preserve">АО «ЛЮБАНЬ» </w:t>
      </w:r>
      <w:r w:rsidRPr="00361442">
        <w:rPr>
          <w:rFonts w:ascii="Times New Roman" w:hAnsi="Times New Roman" w:cs="Times New Roman"/>
          <w:sz w:val="20"/>
          <w:szCs w:val="20"/>
          <w:shd w:val="clear" w:color="auto" w:fill="FFFFFF"/>
        </w:rPr>
        <w:t>и ПАО «Банк «Санкт-Петербург»</w:t>
      </w:r>
      <w:r w:rsidRPr="00361442">
        <w:rPr>
          <w:rFonts w:ascii="Times New Roman" w:hAnsi="Times New Roman" w:cs="Times New Roman"/>
          <w:noProof/>
          <w:sz w:val="20"/>
          <w:szCs w:val="20"/>
        </w:rPr>
        <w:t xml:space="preserve"> Дополнительного соглашения №1 от «30» января 2025 года к Договору об ипотеке </w:t>
      </w:r>
      <w:r w:rsidRPr="00361442">
        <w:rPr>
          <w:rFonts w:ascii="Times New Roman" w:hAnsi="Times New Roman" w:cs="Times New Roman"/>
          <w:sz w:val="20"/>
          <w:szCs w:val="20"/>
        </w:rPr>
        <w:t>№0155-21-021516-5 от «27» октября 2021 года в обеспечение исполнения обязательств ООО «УК «</w:t>
      </w:r>
      <w:proofErr w:type="spellStart"/>
      <w:r w:rsidRPr="00361442">
        <w:rPr>
          <w:rFonts w:ascii="Times New Roman" w:hAnsi="Times New Roman" w:cs="Times New Roman"/>
          <w:sz w:val="20"/>
          <w:szCs w:val="20"/>
        </w:rPr>
        <w:t>ФОРТИС-Инвест</w:t>
      </w:r>
      <w:proofErr w:type="spellEnd"/>
      <w:r w:rsidRPr="00361442">
        <w:rPr>
          <w:rFonts w:ascii="Times New Roman" w:hAnsi="Times New Roman" w:cs="Times New Roman"/>
          <w:sz w:val="20"/>
          <w:szCs w:val="20"/>
        </w:rPr>
        <w:t>», действующего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sz w:val="20"/>
          <w:szCs w:val="20"/>
        </w:rPr>
        <w:t>Инвест-V</w:t>
      </w:r>
      <w:proofErr w:type="spellEnd"/>
      <w:r w:rsidRPr="00361442">
        <w:rPr>
          <w:rFonts w:ascii="Times New Roman" w:hAnsi="Times New Roman" w:cs="Times New Roman"/>
          <w:sz w:val="20"/>
          <w:szCs w:val="20"/>
        </w:rPr>
        <w:t>», по Кредитному договору №0155-21-021516</w:t>
      </w:r>
      <w:proofErr w:type="gramEnd"/>
      <w:r w:rsidRPr="00361442">
        <w:rPr>
          <w:rFonts w:ascii="Times New Roman" w:hAnsi="Times New Roman" w:cs="Times New Roman"/>
          <w:sz w:val="20"/>
          <w:szCs w:val="20"/>
        </w:rPr>
        <w:t xml:space="preserve"> </w:t>
      </w:r>
      <w:proofErr w:type="gramStart"/>
      <w:r w:rsidRPr="00361442">
        <w:rPr>
          <w:rFonts w:ascii="Times New Roman" w:hAnsi="Times New Roman" w:cs="Times New Roman"/>
          <w:sz w:val="20"/>
          <w:szCs w:val="20"/>
        </w:rPr>
        <w:t xml:space="preserve">от «21» </w:t>
      </w:r>
      <w:r w:rsidRPr="00361442">
        <w:rPr>
          <w:rFonts w:ascii="Times New Roman" w:hAnsi="Times New Roman" w:cs="Times New Roman"/>
          <w:sz w:val="20"/>
          <w:szCs w:val="20"/>
        </w:rPr>
        <w:lastRenderedPageBreak/>
        <w:t>октября 2021 года, заключенному между ООО «УК «</w:t>
      </w:r>
      <w:proofErr w:type="spellStart"/>
      <w:r w:rsidRPr="00361442">
        <w:rPr>
          <w:rFonts w:ascii="Times New Roman" w:hAnsi="Times New Roman" w:cs="Times New Roman"/>
          <w:sz w:val="20"/>
          <w:szCs w:val="20"/>
        </w:rPr>
        <w:t>ФОРТИС-Инвест</w:t>
      </w:r>
      <w:proofErr w:type="spellEnd"/>
      <w:r w:rsidRPr="00361442">
        <w:rPr>
          <w:rFonts w:ascii="Times New Roman" w:hAnsi="Times New Roman" w:cs="Times New Roman"/>
          <w:sz w:val="20"/>
          <w:szCs w:val="20"/>
        </w:rPr>
        <w:t>» и ПАО «Банк  «Санкт-Петербург», на следующих условия:</w:t>
      </w:r>
      <w:proofErr w:type="gramEnd"/>
    </w:p>
    <w:p w:rsidR="00361442" w:rsidRPr="00361442" w:rsidRDefault="00361442" w:rsidP="00361442">
      <w:pPr>
        <w:pStyle w:val="aa"/>
        <w:ind w:left="567"/>
        <w:rPr>
          <w:rFonts w:ascii="Times New Roman" w:hAnsi="Times New Roman" w:cs="Times New Roman"/>
        </w:rPr>
      </w:pPr>
      <w:r w:rsidRPr="00361442">
        <w:rPr>
          <w:rFonts w:ascii="Times New Roman" w:hAnsi="Times New Roman" w:cs="Times New Roman"/>
        </w:rPr>
        <w:t>Стороны сделки:</w:t>
      </w:r>
    </w:p>
    <w:p w:rsidR="00361442" w:rsidRPr="00361442" w:rsidRDefault="00361442" w:rsidP="00361442">
      <w:pPr>
        <w:pStyle w:val="aa"/>
        <w:ind w:left="567"/>
        <w:rPr>
          <w:rFonts w:ascii="Times New Roman" w:hAnsi="Times New Roman" w:cs="Times New Roman"/>
        </w:rPr>
      </w:pPr>
      <w:r w:rsidRPr="00361442">
        <w:rPr>
          <w:rFonts w:ascii="Times New Roman" w:hAnsi="Times New Roman" w:cs="Times New Roman"/>
        </w:rPr>
        <w:t xml:space="preserve">Залогодатель: </w:t>
      </w:r>
      <w:r w:rsidRPr="00361442">
        <w:rPr>
          <w:rFonts w:ascii="Times New Roman" w:hAnsi="Times New Roman" w:cs="Times New Roman"/>
          <w:noProof/>
        </w:rPr>
        <w:t>АО «ЛЮБАНЬ»</w:t>
      </w:r>
    </w:p>
    <w:p w:rsidR="00361442" w:rsidRPr="00361442" w:rsidRDefault="00361442" w:rsidP="00361442">
      <w:pPr>
        <w:pStyle w:val="aa"/>
        <w:ind w:left="567"/>
        <w:rPr>
          <w:rFonts w:ascii="Times New Roman" w:hAnsi="Times New Roman" w:cs="Times New Roman"/>
          <w:color w:val="000000"/>
          <w:shd w:val="clear" w:color="auto" w:fill="FFFFFF"/>
        </w:rPr>
      </w:pPr>
      <w:r w:rsidRPr="00361442">
        <w:rPr>
          <w:rFonts w:ascii="Times New Roman" w:hAnsi="Times New Roman" w:cs="Times New Roman"/>
        </w:rPr>
        <w:t xml:space="preserve">Кредитор: </w:t>
      </w:r>
      <w:r w:rsidRPr="00361442">
        <w:rPr>
          <w:rFonts w:ascii="Times New Roman" w:hAnsi="Times New Roman" w:cs="Times New Roman"/>
          <w:color w:val="000000"/>
          <w:shd w:val="clear" w:color="auto" w:fill="FFFFFF"/>
        </w:rPr>
        <w:t>ПАО «Банк «Санкт-Петербург».</w:t>
      </w:r>
    </w:p>
    <w:p w:rsidR="00361442" w:rsidRPr="00361442" w:rsidRDefault="00361442" w:rsidP="00361442">
      <w:pPr>
        <w:pStyle w:val="aa"/>
        <w:ind w:left="567"/>
        <w:rPr>
          <w:bCs/>
        </w:rPr>
      </w:pPr>
      <w:proofErr w:type="spellStart"/>
      <w:r w:rsidRPr="00361442">
        <w:rPr>
          <w:rFonts w:ascii="Times New Roman" w:hAnsi="Times New Roman" w:cs="Times New Roman"/>
          <w:bCs/>
        </w:rPr>
        <w:t>Выгодоприобретатель</w:t>
      </w:r>
      <w:proofErr w:type="spellEnd"/>
      <w:r w:rsidRPr="00361442">
        <w:rPr>
          <w:rFonts w:ascii="Times New Roman" w:hAnsi="Times New Roman" w:cs="Times New Roman"/>
          <w:bCs/>
        </w:rPr>
        <w:t xml:space="preserve">, Заемщик: </w:t>
      </w:r>
      <w:r w:rsidRPr="00361442">
        <w:rPr>
          <w:rFonts w:ascii="Times New Roman" w:hAnsi="Times New Roman" w:cs="Times New Roman"/>
          <w:color w:val="000000"/>
          <w:shd w:val="clear" w:color="auto" w:fill="FFFFFF"/>
        </w:rPr>
        <w:t>ООО «УК «</w:t>
      </w:r>
      <w:proofErr w:type="spellStart"/>
      <w:r w:rsidRPr="00361442">
        <w:rPr>
          <w:rFonts w:ascii="Times New Roman" w:hAnsi="Times New Roman" w:cs="Times New Roman"/>
          <w:color w:val="000000"/>
          <w:shd w:val="clear" w:color="auto" w:fill="FFFFFF"/>
        </w:rPr>
        <w:t>Ф</w:t>
      </w:r>
      <w:r w:rsidRPr="00361442">
        <w:rPr>
          <w:color w:val="000000"/>
          <w:shd w:val="clear" w:color="auto" w:fill="FFFFFF"/>
        </w:rPr>
        <w:t>ОРТИС-Инвест</w:t>
      </w:r>
      <w:proofErr w:type="spellEnd"/>
      <w:r w:rsidRPr="00361442">
        <w:rPr>
          <w:color w:val="000000"/>
          <w:shd w:val="clear" w:color="auto" w:fill="FFFFFF"/>
        </w:rPr>
        <w:t>» Д.У. ЗПИФ комбинированный «</w:t>
      </w:r>
      <w:proofErr w:type="spellStart"/>
      <w:r w:rsidRPr="00361442">
        <w:rPr>
          <w:color w:val="000000"/>
          <w:shd w:val="clear" w:color="auto" w:fill="FFFFFF"/>
        </w:rPr>
        <w:t>Инвест</w:t>
      </w:r>
      <w:proofErr w:type="spellEnd"/>
      <w:r w:rsidRPr="00361442">
        <w:rPr>
          <w:color w:val="000000"/>
          <w:shd w:val="clear" w:color="auto" w:fill="FFFFFF"/>
        </w:rPr>
        <w:t>-</w:t>
      </w:r>
      <w:proofErr w:type="gramStart"/>
      <w:r w:rsidRPr="00361442">
        <w:rPr>
          <w:color w:val="000000"/>
          <w:shd w:val="clear" w:color="auto" w:fill="FFFFFF"/>
          <w:lang w:val="en-US"/>
        </w:rPr>
        <w:t>V</w:t>
      </w:r>
      <w:proofErr w:type="gramEnd"/>
      <w:r w:rsidRPr="00361442">
        <w:rPr>
          <w:color w:val="000000"/>
          <w:shd w:val="clear" w:color="auto" w:fill="FFFFFF"/>
        </w:rPr>
        <w:t>».</w:t>
      </w:r>
    </w:p>
    <w:p w:rsidR="00361442" w:rsidRPr="00361442" w:rsidRDefault="00361442" w:rsidP="00361442">
      <w:pPr>
        <w:pStyle w:val="Normal00"/>
        <w:ind w:left="567"/>
        <w:jc w:val="both"/>
        <w:rPr>
          <w:b/>
        </w:rPr>
      </w:pPr>
      <w:r w:rsidRPr="00361442">
        <w:rPr>
          <w:b/>
        </w:rPr>
        <w:t>Предмет Дополнительного соглашения</w:t>
      </w:r>
    </w:p>
    <w:p w:rsidR="00361442" w:rsidRPr="00361442" w:rsidRDefault="00361442" w:rsidP="00361442">
      <w:pPr>
        <w:pStyle w:val="Normal00"/>
        <w:ind w:left="567"/>
        <w:jc w:val="both"/>
      </w:pPr>
      <w:r w:rsidRPr="00361442">
        <w:t>1. Пункт 1.1. Договора изложить в следующей редакции:</w:t>
      </w:r>
    </w:p>
    <w:p w:rsidR="00361442" w:rsidRPr="00361442" w:rsidRDefault="00361442" w:rsidP="00361442">
      <w:pPr>
        <w:pStyle w:val="Normal00"/>
        <w:ind w:left="567"/>
        <w:jc w:val="both"/>
      </w:pPr>
      <w:r w:rsidRPr="00361442">
        <w:t xml:space="preserve">1.1. Залогодатель передает, а Залогодержатель принимает в </w:t>
      </w:r>
      <w:r w:rsidRPr="00361442">
        <w:rPr>
          <w:iCs/>
        </w:rPr>
        <w:t>ипотеку (залог)</w:t>
      </w:r>
      <w:r w:rsidRPr="00361442">
        <w:t xml:space="preserve"> указанно</w:t>
      </w:r>
      <w:proofErr w:type="gramStart"/>
      <w:r w:rsidRPr="00361442">
        <w:t>е(</w:t>
      </w:r>
      <w:proofErr w:type="spellStart"/>
      <w:proofErr w:type="gramEnd"/>
      <w:r w:rsidRPr="00361442">
        <w:t>ые</w:t>
      </w:r>
      <w:proofErr w:type="spellEnd"/>
      <w:r w:rsidRPr="00361442">
        <w:t>) в настоящем Договоре имущество/имущественные права (далее именуемое(</w:t>
      </w:r>
      <w:proofErr w:type="spellStart"/>
      <w:r w:rsidRPr="00361442">
        <w:t>ые</w:t>
      </w:r>
      <w:proofErr w:type="spellEnd"/>
      <w:r w:rsidRPr="00361442">
        <w:t xml:space="preserve">) Предмет ипотеки) в обеспечение своевременного и надлежащего исполнения всех обязательств Заемщика перед </w:t>
      </w:r>
      <w:r w:rsidRPr="00361442">
        <w:rPr>
          <w:bCs/>
        </w:rPr>
        <w:t xml:space="preserve">Залогодержателем </w:t>
      </w:r>
      <w:r w:rsidRPr="00361442">
        <w:t xml:space="preserve">как </w:t>
      </w:r>
      <w:r w:rsidRPr="00361442">
        <w:rPr>
          <w:bCs/>
        </w:rPr>
        <w:t>Кредитор</w:t>
      </w:r>
      <w:r w:rsidRPr="00361442">
        <w:t>ом по следующему обеспечиваемому обязательству:</w:t>
      </w:r>
    </w:p>
    <w:tbl>
      <w:tblPr>
        <w:tblW w:w="1003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48"/>
        <w:gridCol w:w="7688"/>
      </w:tblGrid>
      <w:tr w:rsidR="00361442" w:rsidRPr="00361442" w:rsidTr="00D70B3E">
        <w:tc>
          <w:tcPr>
            <w:tcW w:w="2348"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ind w:left="59"/>
              <w:jc w:val="both"/>
              <w:rPr>
                <w:rFonts w:ascii="Times New Roman" w:hAnsi="Times New Roman" w:cs="Times New Roman"/>
                <w:b/>
                <w:sz w:val="20"/>
                <w:szCs w:val="20"/>
              </w:rPr>
            </w:pPr>
            <w:r w:rsidRPr="00361442">
              <w:rPr>
                <w:rFonts w:ascii="Times New Roman" w:hAnsi="Times New Roman" w:cs="Times New Roman"/>
                <w:b/>
                <w:sz w:val="20"/>
                <w:szCs w:val="20"/>
              </w:rPr>
              <w:t>Заемщик</w:t>
            </w:r>
          </w:p>
        </w:tc>
        <w:tc>
          <w:tcPr>
            <w:tcW w:w="7688"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ind w:left="59"/>
              <w:jc w:val="both"/>
              <w:rPr>
                <w:rFonts w:ascii="Times New Roman" w:hAnsi="Times New Roman" w:cs="Times New Roman"/>
                <w:b/>
                <w:sz w:val="20"/>
                <w:szCs w:val="20"/>
              </w:rPr>
            </w:pPr>
            <w:r w:rsidRPr="00361442">
              <w:rPr>
                <w:rFonts w:ascii="Times New Roman" w:hAnsi="Times New Roman" w:cs="Times New Roman"/>
                <w:b/>
                <w:sz w:val="20"/>
                <w:szCs w:val="20"/>
              </w:rPr>
              <w:t>Общество с ограниченной ответственностью «Управляющая компания «</w:t>
            </w:r>
            <w:proofErr w:type="spellStart"/>
            <w:r w:rsidRPr="00361442">
              <w:rPr>
                <w:rFonts w:ascii="Times New Roman" w:hAnsi="Times New Roman" w:cs="Times New Roman"/>
                <w:b/>
                <w:sz w:val="20"/>
                <w:szCs w:val="20"/>
              </w:rPr>
              <w:t>ФОРТИС-Инвест</w:t>
            </w:r>
            <w:proofErr w:type="spellEnd"/>
            <w:r w:rsidRPr="00361442">
              <w:rPr>
                <w:rFonts w:ascii="Times New Roman" w:hAnsi="Times New Roman" w:cs="Times New Roman"/>
                <w:b/>
                <w:sz w:val="20"/>
                <w:szCs w:val="20"/>
              </w:rPr>
              <w:t>», действующее в качестве Доверительного Управляющего Закрытым паевым инвестиционным комбинированным фондом «</w:t>
            </w:r>
            <w:proofErr w:type="spellStart"/>
            <w:r w:rsidRPr="00361442">
              <w:rPr>
                <w:rFonts w:ascii="Times New Roman" w:hAnsi="Times New Roman" w:cs="Times New Roman"/>
                <w:b/>
                <w:sz w:val="20"/>
                <w:szCs w:val="20"/>
              </w:rPr>
              <w:t>Инвест</w:t>
            </w:r>
            <w:proofErr w:type="spellEnd"/>
            <w:r w:rsidRPr="00361442">
              <w:rPr>
                <w:rFonts w:ascii="Times New Roman" w:hAnsi="Times New Roman" w:cs="Times New Roman"/>
                <w:b/>
                <w:sz w:val="20"/>
                <w:szCs w:val="20"/>
              </w:rPr>
              <w:t xml:space="preserve"> - V», </w:t>
            </w:r>
            <w:r w:rsidRPr="00361442">
              <w:rPr>
                <w:rFonts w:ascii="Times New Roman" w:hAnsi="Times New Roman" w:cs="Times New Roman"/>
                <w:sz w:val="20"/>
                <w:szCs w:val="20"/>
              </w:rPr>
              <w:t>ИНН 7707757447</w:t>
            </w:r>
          </w:p>
        </w:tc>
      </w:tr>
      <w:tr w:rsidR="00361442" w:rsidRPr="00361442" w:rsidTr="00D70B3E">
        <w:tc>
          <w:tcPr>
            <w:tcW w:w="2348"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ind w:left="59"/>
              <w:jc w:val="both"/>
              <w:rPr>
                <w:rFonts w:ascii="Times New Roman" w:hAnsi="Times New Roman" w:cs="Times New Roman"/>
                <w:b/>
                <w:sz w:val="20"/>
                <w:szCs w:val="20"/>
              </w:rPr>
            </w:pPr>
            <w:r w:rsidRPr="00361442">
              <w:rPr>
                <w:rFonts w:ascii="Times New Roman" w:hAnsi="Times New Roman" w:cs="Times New Roman"/>
                <w:b/>
                <w:sz w:val="20"/>
                <w:szCs w:val="20"/>
              </w:rPr>
              <w:t xml:space="preserve">Обеспечиваемое обязательство </w:t>
            </w:r>
          </w:p>
        </w:tc>
        <w:tc>
          <w:tcPr>
            <w:tcW w:w="7688"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adjustRightInd w:val="0"/>
              <w:ind w:left="59"/>
              <w:jc w:val="both"/>
              <w:rPr>
                <w:rFonts w:ascii="Times New Roman" w:hAnsi="Times New Roman" w:cs="Times New Roman"/>
                <w:sz w:val="20"/>
                <w:szCs w:val="20"/>
              </w:rPr>
            </w:pPr>
            <w:proofErr w:type="gramStart"/>
            <w:r w:rsidRPr="00361442">
              <w:rPr>
                <w:rFonts w:ascii="Times New Roman" w:hAnsi="Times New Roman" w:cs="Times New Roman"/>
                <w:sz w:val="20"/>
                <w:szCs w:val="20"/>
              </w:rPr>
              <w:t>Кредитный договор №0155-21-021516 от «21» октября 2021 года</w:t>
            </w:r>
            <w:r w:rsidRPr="00361442">
              <w:rPr>
                <w:rFonts w:ascii="Times New Roman" w:hAnsi="Times New Roman" w:cs="Times New Roman"/>
                <w:bCs/>
                <w:sz w:val="20"/>
                <w:szCs w:val="20"/>
              </w:rPr>
              <w:t xml:space="preserve">, </w:t>
            </w:r>
            <w:r w:rsidRPr="00361442">
              <w:rPr>
                <w:rFonts w:ascii="Times New Roman" w:hAnsi="Times New Roman" w:cs="Times New Roman"/>
                <w:sz w:val="20"/>
                <w:szCs w:val="20"/>
              </w:rPr>
              <w:t>заключенный между Кредитором и Заемщиком в городе Санкт-Петербурге, с учетом дополнительных соглашений к нему: №1 от «30» мая 2022 года, №2 от «31» января 2023 года, №3 от «25» апреля 2023 года, №4 от «02» июня 2023 года, №5 от «05» июля 2023 года, №6 от «18» августа 2023 года, №7 от</w:t>
            </w:r>
            <w:proofErr w:type="gramEnd"/>
            <w:r w:rsidRPr="00361442">
              <w:rPr>
                <w:rFonts w:ascii="Times New Roman" w:hAnsi="Times New Roman" w:cs="Times New Roman"/>
                <w:sz w:val="20"/>
                <w:szCs w:val="20"/>
              </w:rPr>
              <w:t xml:space="preserve"> «28» декабря 2023 года, №8 от «26» апреля 2024 года, №9 от «28» июня 2024 года, №10 от «19» декабря 2024 года</w:t>
            </w:r>
            <w:proofErr w:type="gramStart"/>
            <w:r w:rsidRPr="00361442">
              <w:rPr>
                <w:rFonts w:ascii="Times New Roman" w:hAnsi="Times New Roman" w:cs="Times New Roman"/>
                <w:sz w:val="20"/>
                <w:szCs w:val="20"/>
              </w:rPr>
              <w:t>.</w:t>
            </w:r>
            <w:proofErr w:type="gramEnd"/>
            <w:r w:rsidRPr="00361442">
              <w:rPr>
                <w:rFonts w:ascii="Times New Roman" w:hAnsi="Times New Roman" w:cs="Times New Roman"/>
                <w:sz w:val="20"/>
                <w:szCs w:val="20"/>
              </w:rPr>
              <w:t xml:space="preserve"> </w:t>
            </w:r>
            <w:r w:rsidRPr="00361442">
              <w:rPr>
                <w:rFonts w:ascii="Times New Roman" w:hAnsi="Times New Roman" w:cs="Times New Roman"/>
                <w:b/>
                <w:sz w:val="20"/>
                <w:szCs w:val="20"/>
              </w:rPr>
              <w:t>(</w:t>
            </w:r>
            <w:proofErr w:type="gramStart"/>
            <w:r w:rsidRPr="00361442">
              <w:rPr>
                <w:rFonts w:ascii="Times New Roman" w:hAnsi="Times New Roman" w:cs="Times New Roman"/>
                <w:b/>
                <w:sz w:val="20"/>
                <w:szCs w:val="20"/>
              </w:rPr>
              <w:t>д</w:t>
            </w:r>
            <w:proofErr w:type="gramEnd"/>
            <w:r w:rsidRPr="00361442">
              <w:rPr>
                <w:rFonts w:ascii="Times New Roman" w:hAnsi="Times New Roman" w:cs="Times New Roman"/>
                <w:b/>
                <w:sz w:val="20"/>
                <w:szCs w:val="20"/>
              </w:rPr>
              <w:t>алее – «Кредитный договор»)</w:t>
            </w:r>
          </w:p>
        </w:tc>
      </w:tr>
      <w:tr w:rsidR="00361442" w:rsidRPr="00361442" w:rsidTr="00D70B3E">
        <w:tc>
          <w:tcPr>
            <w:tcW w:w="2348" w:type="dxa"/>
            <w:tcBorders>
              <w:top w:val="single" w:sz="4" w:space="0" w:color="auto"/>
              <w:left w:val="single" w:sz="4" w:space="0" w:color="auto"/>
              <w:bottom w:val="single" w:sz="4" w:space="0" w:color="auto"/>
              <w:right w:val="single" w:sz="4" w:space="0" w:color="auto"/>
            </w:tcBorders>
            <w:hideMark/>
          </w:tcPr>
          <w:p w:rsidR="00361442" w:rsidRPr="00361442" w:rsidRDefault="00361442" w:rsidP="00D70B3E">
            <w:pPr>
              <w:autoSpaceDE w:val="0"/>
              <w:autoSpaceDN w:val="0"/>
              <w:ind w:left="59"/>
              <w:jc w:val="both"/>
              <w:rPr>
                <w:rFonts w:ascii="Times New Roman" w:hAnsi="Times New Roman" w:cs="Times New Roman"/>
                <w:b/>
                <w:sz w:val="20"/>
                <w:szCs w:val="20"/>
              </w:rPr>
            </w:pPr>
            <w:r w:rsidRPr="00361442">
              <w:rPr>
                <w:rFonts w:ascii="Times New Roman" w:hAnsi="Times New Roman" w:cs="Times New Roman"/>
                <w:b/>
                <w:sz w:val="20"/>
                <w:szCs w:val="20"/>
              </w:rPr>
              <w:t>Обязательства Заемщика, обеспечиваемые Договором</w:t>
            </w:r>
          </w:p>
        </w:tc>
        <w:tc>
          <w:tcPr>
            <w:tcW w:w="7688" w:type="dxa"/>
            <w:tcBorders>
              <w:top w:val="single" w:sz="4" w:space="0" w:color="auto"/>
              <w:left w:val="single" w:sz="4" w:space="0" w:color="auto"/>
              <w:bottom w:val="single" w:sz="4" w:space="0" w:color="auto"/>
              <w:right w:val="single" w:sz="4" w:space="0" w:color="auto"/>
            </w:tcBorders>
          </w:tcPr>
          <w:p w:rsidR="00361442" w:rsidRPr="00361442" w:rsidRDefault="00361442" w:rsidP="00D70B3E">
            <w:pPr>
              <w:autoSpaceDE w:val="0"/>
              <w:autoSpaceDN w:val="0"/>
              <w:adjustRightInd w:val="0"/>
              <w:ind w:left="59"/>
              <w:jc w:val="both"/>
              <w:rPr>
                <w:rFonts w:ascii="Times New Roman" w:hAnsi="Times New Roman" w:cs="Times New Roman"/>
                <w:bCs/>
                <w:sz w:val="20"/>
                <w:szCs w:val="20"/>
              </w:rPr>
            </w:pPr>
            <w:r w:rsidRPr="00361442">
              <w:rPr>
                <w:rFonts w:ascii="Times New Roman" w:hAnsi="Times New Roman" w:cs="Times New Roman"/>
                <w:bCs/>
                <w:sz w:val="20"/>
                <w:szCs w:val="20"/>
              </w:rPr>
              <w:t>Все обязательства Заемщика по Кредитному договору в полном объеме в соответствии с п.9.2 Договора.</w:t>
            </w:r>
          </w:p>
          <w:p w:rsidR="00361442" w:rsidRPr="00361442" w:rsidRDefault="00361442" w:rsidP="00D70B3E">
            <w:pPr>
              <w:autoSpaceDE w:val="0"/>
              <w:autoSpaceDN w:val="0"/>
              <w:adjustRightInd w:val="0"/>
              <w:ind w:left="59"/>
              <w:jc w:val="both"/>
              <w:rPr>
                <w:rFonts w:ascii="Times New Roman" w:hAnsi="Times New Roman" w:cs="Times New Roman"/>
                <w:bCs/>
                <w:sz w:val="20"/>
                <w:szCs w:val="20"/>
              </w:rPr>
            </w:pPr>
          </w:p>
        </w:tc>
      </w:tr>
    </w:tbl>
    <w:p w:rsidR="00361442" w:rsidRPr="00361442" w:rsidRDefault="00361442" w:rsidP="00361442">
      <w:pPr>
        <w:pStyle w:val="Normal00"/>
        <w:ind w:left="567"/>
        <w:jc w:val="both"/>
      </w:pPr>
      <w:r w:rsidRPr="00361442">
        <w:t xml:space="preserve">1.2. </w:t>
      </w:r>
      <w:proofErr w:type="gramStart"/>
      <w:r w:rsidRPr="00361442">
        <w:t xml:space="preserve">Внести изменения в Договор в части изменения условий обеспечиваемых Договором обязательств по Кредитному договору с учетом изменений, указанных в Приложении №1 к настоящему Дополнительному соглашению (в котором приведен </w:t>
      </w:r>
      <w:r w:rsidRPr="00361442">
        <w:rPr>
          <w:u w:val="single"/>
        </w:rPr>
        <w:t xml:space="preserve">текст дополнительных соглашений </w:t>
      </w:r>
      <w:r w:rsidRPr="00361442">
        <w:t xml:space="preserve"> №1 от «30» мая 2022 года, №2 от «31» января 2023 года, №3 от «25» апреля 2023 года, №4 от «02» июня 2023 года, №5 от «05» июля 2023</w:t>
      </w:r>
      <w:proofErr w:type="gramEnd"/>
      <w:r w:rsidRPr="00361442">
        <w:t xml:space="preserve"> года, №6 от «18» августа 2023 года, №7 от «28» декабря 2023 года, №8 от «26» апреля 2024 года, №9 от «28» июня 2024 года, №10 от «19» декабря 2024 года </w:t>
      </w:r>
      <w:r w:rsidRPr="00361442">
        <w:rPr>
          <w:u w:val="single"/>
        </w:rPr>
        <w:t>к Кредитному договору</w:t>
      </w:r>
      <w:r w:rsidRPr="00361442">
        <w:t>), являющемуся неотъемлемой частью настоящего Дополнительного соглашения.</w:t>
      </w:r>
    </w:p>
    <w:p w:rsidR="00361442" w:rsidRPr="00361442" w:rsidRDefault="00361442" w:rsidP="00361442">
      <w:pPr>
        <w:pStyle w:val="Normal00"/>
        <w:ind w:left="567"/>
        <w:jc w:val="both"/>
        <w:rPr>
          <w:color w:val="000000"/>
        </w:rPr>
      </w:pPr>
      <w:r w:rsidRPr="00361442">
        <w:rPr>
          <w:color w:val="000000"/>
        </w:rPr>
        <w:t>1.3. Пункт 4.2. «</w:t>
      </w:r>
      <w:r w:rsidRPr="00361442">
        <w:t>Особые условия для Залогодателя в период действия Договора, не определенные в Разделах 5-9 Договора</w:t>
      </w:r>
      <w:r w:rsidRPr="00361442">
        <w:rPr>
          <w:color w:val="000000"/>
        </w:rPr>
        <w:t>» дополнить подпунктом 4.2.5. следующего содержания:</w:t>
      </w:r>
    </w:p>
    <w:p w:rsidR="00361442" w:rsidRPr="00361442" w:rsidRDefault="00361442" w:rsidP="00361442">
      <w:pPr>
        <w:pStyle w:val="Normal00"/>
        <w:ind w:left="567"/>
        <w:jc w:val="both"/>
        <w:rPr>
          <w:color w:val="000000"/>
        </w:rPr>
      </w:pPr>
      <w:r w:rsidRPr="00361442">
        <w:rPr>
          <w:color w:val="000000"/>
        </w:rPr>
        <w:t>«</w:t>
      </w:r>
      <w:r w:rsidRPr="00361442">
        <w:rPr>
          <w:b/>
          <w:color w:val="000000"/>
        </w:rPr>
        <w:t>4.2.5.</w:t>
      </w:r>
      <w:r w:rsidRPr="00361442">
        <w:rPr>
          <w:color w:val="000000"/>
        </w:rPr>
        <w:t xml:space="preserve"> В срок не позднее 60 (Шестидесяти) календарных дней с даты заключения Дополнительного соглашения №1 от «30» января 2024 года к Договору, Залогодатель обязан предоставить в Банк решение/протокол/выписку об одобрении/последующем одобрении сделки по заключению Дополнительного соглашения №1 от «30» января 2024 года к Договору</w:t>
      </w:r>
      <w:proofErr w:type="gramStart"/>
      <w:r w:rsidRPr="00361442">
        <w:rPr>
          <w:color w:val="000000"/>
        </w:rPr>
        <w:t>.»</w:t>
      </w:r>
      <w:proofErr w:type="gramEnd"/>
    </w:p>
    <w:p w:rsidR="00361442" w:rsidRPr="00361442" w:rsidRDefault="00361442" w:rsidP="00361442">
      <w:pPr>
        <w:pStyle w:val="Normal00"/>
        <w:ind w:left="567"/>
        <w:jc w:val="both"/>
        <w:rPr>
          <w:color w:val="000000"/>
        </w:rPr>
      </w:pPr>
      <w:r w:rsidRPr="00361442">
        <w:rPr>
          <w:color w:val="000000"/>
        </w:rPr>
        <w:t>1.4. Пункт 4.3. «Штрафные санкции за неисполнение/ ненадлежащее исполнение Залогодателем обязательств по Договору» дополнить подпунктом 4.3.1.3. следующего содержания:</w:t>
      </w:r>
    </w:p>
    <w:p w:rsidR="00361442" w:rsidRPr="00361442" w:rsidRDefault="00361442" w:rsidP="00361442">
      <w:pPr>
        <w:pStyle w:val="Normal00"/>
        <w:ind w:left="567"/>
        <w:jc w:val="both"/>
        <w:rPr>
          <w:color w:val="000000"/>
        </w:rPr>
      </w:pPr>
      <w:r w:rsidRPr="00361442">
        <w:rPr>
          <w:color w:val="000000"/>
        </w:rPr>
        <w:t>«</w:t>
      </w:r>
      <w:r w:rsidRPr="00361442">
        <w:rPr>
          <w:b/>
          <w:color w:val="000000"/>
        </w:rPr>
        <w:t>4.3.1.3.</w:t>
      </w:r>
      <w:r w:rsidRPr="00361442">
        <w:rPr>
          <w:color w:val="000000"/>
        </w:rPr>
        <w:t xml:space="preserve"> Обязательства, указанного в п. 4.2.5. Договора</w:t>
      </w:r>
      <w:proofErr w:type="gramStart"/>
      <w:r w:rsidRPr="00361442">
        <w:rPr>
          <w:color w:val="000000"/>
        </w:rPr>
        <w:t>.»</w:t>
      </w:r>
      <w:proofErr w:type="gramEnd"/>
    </w:p>
    <w:p w:rsidR="00361442" w:rsidRPr="00361442" w:rsidRDefault="00361442" w:rsidP="00361442">
      <w:pPr>
        <w:pStyle w:val="Normal00"/>
        <w:ind w:left="567"/>
        <w:jc w:val="both"/>
        <w:rPr>
          <w:u w:val="single"/>
        </w:rPr>
      </w:pPr>
      <w:r w:rsidRPr="00361442">
        <w:rPr>
          <w:color w:val="000000"/>
        </w:rPr>
        <w:t xml:space="preserve">1.5. </w:t>
      </w:r>
      <w:r w:rsidRPr="00361442">
        <w:t>Подпункт 6.9.1. пункта 6.9. «</w:t>
      </w:r>
      <w:r w:rsidRPr="00361442">
        <w:rPr>
          <w:color w:val="000000"/>
        </w:rPr>
        <w:t>Залогодатель дает согласие на следующие изменения Кредитного договора, обеспеченного Ипотекой</w:t>
      </w:r>
      <w:proofErr w:type="gramStart"/>
      <w:r w:rsidRPr="00361442">
        <w:rPr>
          <w:color w:val="000000"/>
        </w:rPr>
        <w:t>:»</w:t>
      </w:r>
      <w:proofErr w:type="gramEnd"/>
      <w:r w:rsidRPr="00361442">
        <w:t xml:space="preserve"> Договора изложить в следующей редакции</w:t>
      </w:r>
      <w:r w:rsidRPr="00361442">
        <w:rPr>
          <w:u w:val="single"/>
        </w:rPr>
        <w:t>:</w:t>
      </w:r>
    </w:p>
    <w:p w:rsidR="00361442" w:rsidRPr="00361442" w:rsidRDefault="00361442" w:rsidP="00361442">
      <w:pPr>
        <w:pStyle w:val="Normal00"/>
        <w:ind w:left="567"/>
        <w:jc w:val="both"/>
        <w:rPr>
          <w:color w:val="000000"/>
        </w:rPr>
      </w:pPr>
      <w:r w:rsidRPr="00361442">
        <w:rPr>
          <w:color w:val="000000"/>
        </w:rPr>
        <w:t>«6.9.1. на изменение размера процентной ставки не более</w:t>
      </w:r>
      <w:proofErr w:type="gramStart"/>
      <w:r w:rsidRPr="00361442">
        <w:rPr>
          <w:color w:val="000000"/>
        </w:rPr>
        <w:t>,</w:t>
      </w:r>
      <w:proofErr w:type="gramEnd"/>
      <w:r w:rsidRPr="00361442">
        <w:rPr>
          <w:color w:val="000000"/>
        </w:rPr>
        <w:t xml:space="preserve"> чем на 20 (Двадцать) процентных пунктов в сторону увеличения, и не более, чем на 10 (Десять) процентных пунктов - в сторону уменьшения;»</w:t>
      </w: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szCs w:val="20"/>
        </w:rPr>
        <w:t>Заинтересованным лицом является Брагинец Ю.Н., т.к. является контролирующим лицом АО «ЛЮБАНЬ» и одновременно выгодоприобретателем в сделке.</w:t>
      </w:r>
    </w:p>
    <w:p w:rsidR="00361442" w:rsidRPr="00361442" w:rsidRDefault="00361442" w:rsidP="00361442">
      <w:pPr>
        <w:spacing w:after="0"/>
        <w:ind w:left="567"/>
        <w:jc w:val="both"/>
        <w:rPr>
          <w:rFonts w:ascii="Times New Roman" w:hAnsi="Times New Roman" w:cs="Times New Roman"/>
          <w:b/>
          <w:sz w:val="20"/>
        </w:rPr>
      </w:pPr>
    </w:p>
    <w:p w:rsidR="00361442" w:rsidRPr="00361442" w:rsidRDefault="00361442" w:rsidP="00361442">
      <w:pPr>
        <w:spacing w:after="0"/>
        <w:ind w:left="567"/>
        <w:jc w:val="both"/>
        <w:rPr>
          <w:rFonts w:ascii="Times New Roman" w:hAnsi="Times New Roman" w:cs="Times New Roman"/>
          <w:b/>
          <w:sz w:val="20"/>
        </w:rPr>
      </w:pPr>
      <w:r w:rsidRPr="00361442">
        <w:rPr>
          <w:rFonts w:ascii="Times New Roman" w:hAnsi="Times New Roman" w:cs="Times New Roman"/>
          <w:b/>
          <w:sz w:val="20"/>
        </w:rPr>
        <w:t>РЕШЕНИЕ ПРИНЯТО</w:t>
      </w:r>
    </w:p>
    <w:p w:rsidR="00361442" w:rsidRPr="00361442" w:rsidRDefault="00361442" w:rsidP="00361442">
      <w:pPr>
        <w:spacing w:after="0"/>
        <w:ind w:left="567"/>
        <w:jc w:val="center"/>
        <w:rPr>
          <w:rFonts w:ascii="Times New Roman" w:hAnsi="Times New Roman" w:cs="Times New Roman"/>
          <w:b/>
          <w:sz w:val="20"/>
        </w:rPr>
      </w:pPr>
      <w:r w:rsidRPr="00361442">
        <w:rPr>
          <w:rFonts w:ascii="Times New Roman" w:hAnsi="Times New Roman" w:cs="Times New Roman"/>
          <w:b/>
          <w:sz w:val="20"/>
        </w:rPr>
        <w:t xml:space="preserve"> </w:t>
      </w:r>
    </w:p>
    <w:p w:rsidR="00EA5A34" w:rsidRPr="00361442" w:rsidRDefault="00EA5A34" w:rsidP="0051736A">
      <w:pPr>
        <w:widowControl w:val="0"/>
        <w:tabs>
          <w:tab w:val="left" w:pos="0"/>
          <w:tab w:val="left" w:pos="709"/>
          <w:tab w:val="left" w:pos="851"/>
          <w:tab w:val="left" w:pos="1134"/>
        </w:tabs>
        <w:spacing w:after="0" w:line="240" w:lineRule="auto"/>
        <w:ind w:left="567" w:firstLine="357"/>
        <w:contextualSpacing/>
        <w:jc w:val="both"/>
        <w:rPr>
          <w:rFonts w:ascii="Times New Roman" w:hAnsi="Times New Roman" w:cs="Times New Roman"/>
          <w:sz w:val="20"/>
          <w:szCs w:val="20"/>
        </w:rPr>
      </w:pPr>
      <w:r w:rsidRPr="00361442">
        <w:rPr>
          <w:rFonts w:ascii="Times New Roman" w:hAnsi="Times New Roman" w:cs="Times New Roman"/>
          <w:sz w:val="20"/>
          <w:szCs w:val="20"/>
        </w:rPr>
        <w:t xml:space="preserve">Отчет составлен </w:t>
      </w:r>
      <w:r w:rsidR="00361442" w:rsidRPr="00361442">
        <w:rPr>
          <w:rFonts w:ascii="Times New Roman" w:hAnsi="Times New Roman" w:cs="Times New Roman"/>
          <w:sz w:val="20"/>
          <w:szCs w:val="20"/>
        </w:rPr>
        <w:t>27 марта 2025 года</w:t>
      </w:r>
    </w:p>
    <w:p w:rsidR="00BF0BFC" w:rsidRPr="00361442" w:rsidRDefault="00BF0BFC" w:rsidP="0051736A">
      <w:pPr>
        <w:widowControl w:val="0"/>
        <w:tabs>
          <w:tab w:val="left" w:pos="0"/>
          <w:tab w:val="left" w:pos="709"/>
          <w:tab w:val="left" w:pos="851"/>
          <w:tab w:val="left" w:pos="1134"/>
        </w:tabs>
        <w:spacing w:after="0" w:line="240" w:lineRule="auto"/>
        <w:ind w:left="567" w:firstLine="357"/>
        <w:contextualSpacing/>
        <w:jc w:val="both"/>
        <w:rPr>
          <w:rFonts w:ascii="Times New Roman" w:hAnsi="Times New Roman" w:cs="Times New Roman"/>
          <w:sz w:val="20"/>
          <w:szCs w:val="20"/>
        </w:rPr>
      </w:pPr>
    </w:p>
    <w:p w:rsidR="00361442" w:rsidRPr="00361442" w:rsidRDefault="00361442" w:rsidP="0051736A">
      <w:pPr>
        <w:widowControl w:val="0"/>
        <w:tabs>
          <w:tab w:val="left" w:pos="0"/>
          <w:tab w:val="left" w:pos="709"/>
          <w:tab w:val="left" w:pos="851"/>
          <w:tab w:val="left" w:pos="1134"/>
        </w:tabs>
        <w:spacing w:after="0" w:line="240" w:lineRule="auto"/>
        <w:ind w:left="567" w:firstLine="357"/>
        <w:contextualSpacing/>
        <w:jc w:val="both"/>
        <w:rPr>
          <w:rFonts w:ascii="Times New Roman" w:hAnsi="Times New Roman" w:cs="Times New Roman"/>
          <w:sz w:val="20"/>
          <w:szCs w:val="20"/>
        </w:rPr>
      </w:pPr>
    </w:p>
    <w:p w:rsidR="00EA5A34" w:rsidRPr="00361442" w:rsidRDefault="00BF0BFC" w:rsidP="0051736A">
      <w:pPr>
        <w:keepNext/>
        <w:keepLines/>
        <w:spacing w:after="0" w:line="240" w:lineRule="auto"/>
        <w:ind w:left="567" w:firstLine="357"/>
        <w:rPr>
          <w:rFonts w:ascii="Times New Roman" w:hAnsi="Times New Roman" w:cs="Times New Roman"/>
          <w:sz w:val="20"/>
          <w:szCs w:val="20"/>
        </w:rPr>
      </w:pPr>
      <w:r w:rsidRPr="00361442">
        <w:rPr>
          <w:rFonts w:ascii="Times New Roman" w:hAnsi="Times New Roman" w:cs="Times New Roman"/>
          <w:sz w:val="20"/>
          <w:szCs w:val="20"/>
        </w:rPr>
        <w:t>П</w:t>
      </w:r>
      <w:r w:rsidR="00EA5A34" w:rsidRPr="00361442">
        <w:rPr>
          <w:rFonts w:ascii="Times New Roman" w:hAnsi="Times New Roman" w:cs="Times New Roman"/>
          <w:sz w:val="20"/>
          <w:szCs w:val="20"/>
        </w:rPr>
        <w:t>редседатель собрания</w:t>
      </w:r>
      <w:r w:rsidR="00EA5A34" w:rsidRPr="00361442">
        <w:rPr>
          <w:rFonts w:ascii="Times New Roman" w:hAnsi="Times New Roman" w:cs="Times New Roman"/>
          <w:sz w:val="20"/>
          <w:szCs w:val="20"/>
        </w:rPr>
        <w:tab/>
      </w:r>
      <w:r w:rsidR="00EA5A34" w:rsidRPr="00361442">
        <w:rPr>
          <w:rFonts w:ascii="Times New Roman" w:hAnsi="Times New Roman" w:cs="Times New Roman"/>
          <w:sz w:val="20"/>
          <w:szCs w:val="20"/>
        </w:rPr>
        <w:tab/>
      </w:r>
      <w:r w:rsidR="0093090F">
        <w:rPr>
          <w:rFonts w:ascii="Times New Roman" w:hAnsi="Times New Roman" w:cs="Times New Roman"/>
          <w:sz w:val="20"/>
          <w:szCs w:val="20"/>
        </w:rPr>
        <w:t xml:space="preserve">              </w:t>
      </w:r>
      <w:r w:rsidR="0093090F" w:rsidRPr="0093090F">
        <w:rPr>
          <w:rFonts w:ascii="Times New Roman" w:hAnsi="Times New Roman" w:cs="Times New Roman"/>
          <w:sz w:val="16"/>
          <w:szCs w:val="16"/>
        </w:rPr>
        <w:t>подпись</w:t>
      </w:r>
      <w:r w:rsidR="00EA5A34" w:rsidRPr="00361442">
        <w:rPr>
          <w:rFonts w:ascii="Times New Roman" w:hAnsi="Times New Roman" w:cs="Times New Roman"/>
          <w:sz w:val="20"/>
          <w:szCs w:val="20"/>
        </w:rPr>
        <w:tab/>
      </w:r>
      <w:r w:rsidR="00EA5A34" w:rsidRPr="00361442">
        <w:rPr>
          <w:rFonts w:ascii="Times New Roman" w:hAnsi="Times New Roman" w:cs="Times New Roman"/>
          <w:sz w:val="20"/>
          <w:szCs w:val="20"/>
        </w:rPr>
        <w:tab/>
      </w:r>
      <w:r w:rsidR="00D064D0" w:rsidRPr="00361442">
        <w:rPr>
          <w:rFonts w:ascii="Times New Roman" w:hAnsi="Times New Roman" w:cs="Times New Roman"/>
          <w:sz w:val="20"/>
          <w:szCs w:val="20"/>
        </w:rPr>
        <w:t xml:space="preserve"> </w:t>
      </w:r>
      <w:r w:rsidR="00EA5A34" w:rsidRPr="00361442">
        <w:rPr>
          <w:rFonts w:ascii="Times New Roman" w:hAnsi="Times New Roman" w:cs="Times New Roman"/>
          <w:sz w:val="20"/>
          <w:szCs w:val="20"/>
        </w:rPr>
        <w:t xml:space="preserve">Г.В. </w:t>
      </w:r>
      <w:proofErr w:type="spellStart"/>
      <w:r w:rsidR="00EA5A34" w:rsidRPr="00361442">
        <w:rPr>
          <w:rFonts w:ascii="Times New Roman" w:hAnsi="Times New Roman" w:cs="Times New Roman"/>
          <w:sz w:val="20"/>
          <w:szCs w:val="20"/>
        </w:rPr>
        <w:t>Котомина</w:t>
      </w:r>
      <w:proofErr w:type="spellEnd"/>
    </w:p>
    <w:p w:rsidR="00EA5A34" w:rsidRPr="00361442" w:rsidRDefault="00EA5A34" w:rsidP="0051736A">
      <w:pPr>
        <w:keepNext/>
        <w:keepLines/>
        <w:spacing w:after="0" w:line="240" w:lineRule="auto"/>
        <w:ind w:left="567" w:firstLine="426"/>
        <w:rPr>
          <w:rFonts w:ascii="Times New Roman" w:hAnsi="Times New Roman" w:cs="Times New Roman"/>
          <w:sz w:val="20"/>
          <w:szCs w:val="20"/>
        </w:rPr>
      </w:pPr>
    </w:p>
    <w:p w:rsidR="00EA5A34" w:rsidRPr="00361442" w:rsidRDefault="00EA5A34" w:rsidP="0051736A">
      <w:pPr>
        <w:keepNext/>
        <w:keepLines/>
        <w:spacing w:after="0" w:line="240" w:lineRule="auto"/>
        <w:ind w:left="567" w:firstLine="357"/>
        <w:rPr>
          <w:rFonts w:ascii="Times New Roman" w:hAnsi="Times New Roman" w:cs="Times New Roman"/>
          <w:sz w:val="20"/>
          <w:szCs w:val="20"/>
        </w:rPr>
      </w:pPr>
      <w:r w:rsidRPr="00361442">
        <w:rPr>
          <w:rFonts w:ascii="Times New Roman" w:hAnsi="Times New Roman" w:cs="Times New Roman"/>
          <w:sz w:val="20"/>
          <w:szCs w:val="20"/>
        </w:rPr>
        <w:t>Секретарь собрания</w:t>
      </w:r>
      <w:r w:rsidRPr="00361442">
        <w:rPr>
          <w:rFonts w:ascii="Times New Roman" w:hAnsi="Times New Roman" w:cs="Times New Roman"/>
          <w:sz w:val="20"/>
          <w:szCs w:val="20"/>
        </w:rPr>
        <w:tab/>
      </w:r>
      <w:r w:rsidRPr="00361442">
        <w:rPr>
          <w:rFonts w:ascii="Times New Roman" w:hAnsi="Times New Roman" w:cs="Times New Roman"/>
          <w:sz w:val="20"/>
          <w:szCs w:val="20"/>
        </w:rPr>
        <w:tab/>
      </w:r>
      <w:r w:rsidRPr="00361442">
        <w:rPr>
          <w:rFonts w:ascii="Times New Roman" w:hAnsi="Times New Roman" w:cs="Times New Roman"/>
          <w:sz w:val="20"/>
          <w:szCs w:val="20"/>
        </w:rPr>
        <w:tab/>
      </w:r>
      <w:r w:rsidR="00C45F8C" w:rsidRPr="00361442">
        <w:rPr>
          <w:rFonts w:ascii="Times New Roman" w:hAnsi="Times New Roman" w:cs="Times New Roman"/>
          <w:sz w:val="20"/>
          <w:szCs w:val="20"/>
        </w:rPr>
        <w:t xml:space="preserve">             </w:t>
      </w:r>
      <w:r w:rsidRPr="0093090F">
        <w:rPr>
          <w:rFonts w:ascii="Times New Roman" w:hAnsi="Times New Roman" w:cs="Times New Roman"/>
          <w:sz w:val="16"/>
          <w:szCs w:val="16"/>
        </w:rPr>
        <w:t xml:space="preserve"> </w:t>
      </w:r>
      <w:r w:rsidR="0093090F" w:rsidRPr="0093090F">
        <w:rPr>
          <w:rFonts w:ascii="Times New Roman" w:hAnsi="Times New Roman" w:cs="Times New Roman"/>
          <w:sz w:val="16"/>
          <w:szCs w:val="16"/>
        </w:rPr>
        <w:t>подпись</w:t>
      </w:r>
      <w:r w:rsidRPr="00361442">
        <w:rPr>
          <w:rFonts w:ascii="Times New Roman" w:hAnsi="Times New Roman" w:cs="Times New Roman"/>
          <w:sz w:val="20"/>
          <w:szCs w:val="20"/>
        </w:rPr>
        <w:tab/>
      </w:r>
      <w:r w:rsidRPr="00361442">
        <w:rPr>
          <w:rFonts w:ascii="Times New Roman" w:hAnsi="Times New Roman" w:cs="Times New Roman"/>
          <w:sz w:val="20"/>
          <w:szCs w:val="20"/>
        </w:rPr>
        <w:tab/>
      </w:r>
      <w:r w:rsidR="00BF0BFC" w:rsidRPr="00361442">
        <w:rPr>
          <w:rFonts w:ascii="Times New Roman" w:hAnsi="Times New Roman" w:cs="Times New Roman"/>
          <w:sz w:val="20"/>
          <w:szCs w:val="20"/>
        </w:rPr>
        <w:t xml:space="preserve"> </w:t>
      </w:r>
      <w:r w:rsidR="00321FDD" w:rsidRPr="00361442">
        <w:rPr>
          <w:rFonts w:ascii="Times New Roman" w:hAnsi="Times New Roman" w:cs="Times New Roman"/>
          <w:sz w:val="20"/>
          <w:szCs w:val="20"/>
        </w:rPr>
        <w:t>Я.З. Селивёрстова</w:t>
      </w:r>
    </w:p>
    <w:p w:rsidR="00E051EC" w:rsidRPr="00361442" w:rsidRDefault="00E051EC" w:rsidP="0093090F">
      <w:pPr>
        <w:rPr>
          <w:rFonts w:ascii="Times New Roman" w:hAnsi="Times New Roman" w:cs="Times New Roman"/>
          <w:sz w:val="20"/>
          <w:szCs w:val="20"/>
        </w:rPr>
      </w:pPr>
    </w:p>
    <w:sectPr w:rsidR="00E051EC" w:rsidRPr="00361442" w:rsidSect="00BF0BFC">
      <w:footerReference w:type="default" r:id="rId7"/>
      <w:pgSz w:w="11906" w:h="16838"/>
      <w:pgMar w:top="426" w:right="567" w:bottom="284" w:left="567" w:header="708" w:footer="68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52D" w:rsidRDefault="00A6052D" w:rsidP="00E051EC">
      <w:pPr>
        <w:spacing w:after="0" w:line="240" w:lineRule="auto"/>
      </w:pPr>
      <w:r>
        <w:separator/>
      </w:r>
    </w:p>
  </w:endnote>
  <w:endnote w:type="continuationSeparator" w:id="0">
    <w:p w:rsidR="00A6052D" w:rsidRDefault="00A6052D" w:rsidP="00E05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ヒラギノ角ゴ Pro W3">
    <w:charset w:val="00"/>
    <w:family w:val="roman"/>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9595"/>
      <w:docPartObj>
        <w:docPartGallery w:val="Page Numbers (Bottom of Page)"/>
        <w:docPartUnique/>
      </w:docPartObj>
    </w:sdtPr>
    <w:sdtEndPr>
      <w:rPr>
        <w:rFonts w:ascii="Times New Roman" w:hAnsi="Times New Roman" w:cs="Times New Roman"/>
      </w:rPr>
    </w:sdtEndPr>
    <w:sdtContent>
      <w:p w:rsidR="00A6052D" w:rsidRDefault="003E1DBF">
        <w:pPr>
          <w:pStyle w:val="a6"/>
          <w:jc w:val="right"/>
        </w:pPr>
        <w:r w:rsidRPr="000662D8">
          <w:rPr>
            <w:rFonts w:ascii="Times New Roman" w:hAnsi="Times New Roman" w:cs="Times New Roman"/>
          </w:rPr>
          <w:fldChar w:fldCharType="begin"/>
        </w:r>
        <w:r w:rsidR="00A6052D" w:rsidRPr="000662D8">
          <w:rPr>
            <w:rFonts w:ascii="Times New Roman" w:hAnsi="Times New Roman" w:cs="Times New Roman"/>
          </w:rPr>
          <w:instrText xml:space="preserve"> PAGE   \* MERGEFORMAT </w:instrText>
        </w:r>
        <w:r w:rsidRPr="000662D8">
          <w:rPr>
            <w:rFonts w:ascii="Times New Roman" w:hAnsi="Times New Roman" w:cs="Times New Roman"/>
          </w:rPr>
          <w:fldChar w:fldCharType="separate"/>
        </w:r>
        <w:r w:rsidR="0093090F">
          <w:rPr>
            <w:rFonts w:ascii="Times New Roman" w:hAnsi="Times New Roman" w:cs="Times New Roman"/>
            <w:noProof/>
          </w:rPr>
          <w:t>1</w:t>
        </w:r>
        <w:r w:rsidRPr="000662D8">
          <w:rPr>
            <w:rFonts w:ascii="Times New Roman" w:hAnsi="Times New Roman" w:cs="Times New Roman"/>
          </w:rPr>
          <w:fldChar w:fldCharType="end"/>
        </w:r>
      </w:p>
    </w:sdtContent>
  </w:sdt>
  <w:p w:rsidR="00A6052D" w:rsidRDefault="00A6052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52D" w:rsidRDefault="00A6052D" w:rsidP="00E051EC">
      <w:pPr>
        <w:spacing w:after="0" w:line="240" w:lineRule="auto"/>
      </w:pPr>
      <w:r>
        <w:separator/>
      </w:r>
    </w:p>
  </w:footnote>
  <w:footnote w:type="continuationSeparator" w:id="0">
    <w:p w:rsidR="00A6052D" w:rsidRDefault="00A6052D" w:rsidP="00E05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8EA7B2"/>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hybridMultilevel"/>
    <w:tmpl w:val="5880A08E"/>
    <w:lvl w:ilvl="0" w:tplc="FFFFFFFF">
      <w:start w:val="1"/>
      <w:numFmt w:val="bullet"/>
      <w:lvlText w:val="-"/>
      <w:lvlJc w:val="left"/>
      <w:pPr>
        <w:ind w:left="1080" w:hanging="360"/>
      </w:pPr>
      <w:rPr>
        <w:rFonts w:ascii="Arial" w:hAnsi="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nsid w:val="00DD5137"/>
    <w:multiLevelType w:val="hybridMultilevel"/>
    <w:tmpl w:val="47DC1E9C"/>
    <w:lvl w:ilvl="0" w:tplc="870681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46713EE"/>
    <w:multiLevelType w:val="hybridMultilevel"/>
    <w:tmpl w:val="5C98947A"/>
    <w:lvl w:ilvl="0" w:tplc="F04E6F1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5B639F3"/>
    <w:multiLevelType w:val="hybridMultilevel"/>
    <w:tmpl w:val="CF021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DF403B"/>
    <w:multiLevelType w:val="hybridMultilevel"/>
    <w:tmpl w:val="D6668646"/>
    <w:lvl w:ilvl="0" w:tplc="ADA28A8E">
      <w:start w:val="1"/>
      <w:numFmt w:val="decimal"/>
      <w:lvlText w:val="%1."/>
      <w:lvlJc w:val="left"/>
      <w:pPr>
        <w:ind w:left="498" w:hanging="361"/>
      </w:pPr>
      <w:rPr>
        <w:rFonts w:ascii="Calibri" w:eastAsia="Calibri" w:hAnsi="Calibri" w:cs="Calibri" w:hint="default"/>
        <w:b/>
        <w:bCs/>
        <w:i w:val="0"/>
        <w:iCs w:val="0"/>
        <w:spacing w:val="-1"/>
        <w:w w:val="99"/>
        <w:sz w:val="20"/>
        <w:szCs w:val="20"/>
        <w:lang w:val="ru-RU" w:eastAsia="en-US" w:bidi="ar-SA"/>
      </w:rPr>
    </w:lvl>
    <w:lvl w:ilvl="1" w:tplc="ED187748">
      <w:numFmt w:val="bullet"/>
      <w:lvlText w:val="•"/>
      <w:lvlJc w:val="left"/>
      <w:pPr>
        <w:ind w:left="1500" w:hanging="361"/>
      </w:pPr>
      <w:rPr>
        <w:rFonts w:hint="default"/>
        <w:lang w:val="ru-RU" w:eastAsia="en-US" w:bidi="ar-SA"/>
      </w:rPr>
    </w:lvl>
    <w:lvl w:ilvl="2" w:tplc="5F9EC3EC">
      <w:numFmt w:val="bullet"/>
      <w:lvlText w:val="•"/>
      <w:lvlJc w:val="left"/>
      <w:pPr>
        <w:ind w:left="2501" w:hanging="361"/>
      </w:pPr>
      <w:rPr>
        <w:rFonts w:hint="default"/>
        <w:lang w:val="ru-RU" w:eastAsia="en-US" w:bidi="ar-SA"/>
      </w:rPr>
    </w:lvl>
    <w:lvl w:ilvl="3" w:tplc="EF788EF2">
      <w:numFmt w:val="bullet"/>
      <w:lvlText w:val="•"/>
      <w:lvlJc w:val="left"/>
      <w:pPr>
        <w:ind w:left="3501" w:hanging="361"/>
      </w:pPr>
      <w:rPr>
        <w:rFonts w:hint="default"/>
        <w:lang w:val="ru-RU" w:eastAsia="en-US" w:bidi="ar-SA"/>
      </w:rPr>
    </w:lvl>
    <w:lvl w:ilvl="4" w:tplc="5F0E1EA6">
      <w:numFmt w:val="bullet"/>
      <w:lvlText w:val="•"/>
      <w:lvlJc w:val="left"/>
      <w:pPr>
        <w:ind w:left="4502" w:hanging="361"/>
      </w:pPr>
      <w:rPr>
        <w:rFonts w:hint="default"/>
        <w:lang w:val="ru-RU" w:eastAsia="en-US" w:bidi="ar-SA"/>
      </w:rPr>
    </w:lvl>
    <w:lvl w:ilvl="5" w:tplc="22A0B554">
      <w:numFmt w:val="bullet"/>
      <w:lvlText w:val="•"/>
      <w:lvlJc w:val="left"/>
      <w:pPr>
        <w:ind w:left="5503" w:hanging="361"/>
      </w:pPr>
      <w:rPr>
        <w:rFonts w:hint="default"/>
        <w:lang w:val="ru-RU" w:eastAsia="en-US" w:bidi="ar-SA"/>
      </w:rPr>
    </w:lvl>
    <w:lvl w:ilvl="6" w:tplc="F3303F48">
      <w:numFmt w:val="bullet"/>
      <w:lvlText w:val="•"/>
      <w:lvlJc w:val="left"/>
      <w:pPr>
        <w:ind w:left="6503" w:hanging="361"/>
      </w:pPr>
      <w:rPr>
        <w:rFonts w:hint="default"/>
        <w:lang w:val="ru-RU" w:eastAsia="en-US" w:bidi="ar-SA"/>
      </w:rPr>
    </w:lvl>
    <w:lvl w:ilvl="7" w:tplc="18526082">
      <w:numFmt w:val="bullet"/>
      <w:lvlText w:val="•"/>
      <w:lvlJc w:val="left"/>
      <w:pPr>
        <w:ind w:left="7504" w:hanging="361"/>
      </w:pPr>
      <w:rPr>
        <w:rFonts w:hint="default"/>
        <w:lang w:val="ru-RU" w:eastAsia="en-US" w:bidi="ar-SA"/>
      </w:rPr>
    </w:lvl>
    <w:lvl w:ilvl="8" w:tplc="F05ED47C">
      <w:numFmt w:val="bullet"/>
      <w:lvlText w:val="•"/>
      <w:lvlJc w:val="left"/>
      <w:pPr>
        <w:ind w:left="8505" w:hanging="361"/>
      </w:pPr>
      <w:rPr>
        <w:rFonts w:hint="default"/>
        <w:lang w:val="ru-RU" w:eastAsia="en-US" w:bidi="ar-SA"/>
      </w:rPr>
    </w:lvl>
  </w:abstractNum>
  <w:abstractNum w:abstractNumId="6">
    <w:nsid w:val="0BBC538E"/>
    <w:multiLevelType w:val="hybridMultilevel"/>
    <w:tmpl w:val="88883EEA"/>
    <w:lvl w:ilvl="0" w:tplc="91AAA828">
      <w:start w:val="1"/>
      <w:numFmt w:val="decimal"/>
      <w:lvlText w:val="%1."/>
      <w:lvlJc w:val="left"/>
      <w:pPr>
        <w:tabs>
          <w:tab w:val="num" w:pos="720"/>
        </w:tabs>
        <w:ind w:left="720" w:hanging="360"/>
      </w:pPr>
      <w:rPr>
        <w:rFonts w:hint="default"/>
        <w:sz w:val="20"/>
      </w:rPr>
    </w:lvl>
    <w:lvl w:ilvl="1" w:tplc="ABBCFCB4">
      <w:start w:val="1"/>
      <w:numFmt w:val="bullet"/>
      <w:lvlText w:val="-"/>
      <w:lvlJc w:val="left"/>
      <w:pPr>
        <w:tabs>
          <w:tab w:val="num" w:pos="1440"/>
        </w:tabs>
        <w:ind w:left="1440" w:hanging="360"/>
      </w:pPr>
      <w:rPr>
        <w:rFonts w:ascii="Times New Roman" w:hAnsi="Times New Roman" w:cs="Times New Roman" w:hint="default"/>
      </w:rPr>
    </w:lvl>
    <w:lvl w:ilvl="2" w:tplc="C80CFE2C">
      <w:start w:val="1"/>
      <w:numFmt w:val="decimal"/>
      <w:lvlText w:val="%3."/>
      <w:lvlJc w:val="left"/>
      <w:pPr>
        <w:tabs>
          <w:tab w:val="num" w:pos="2340"/>
        </w:tabs>
        <w:ind w:left="2340" w:hanging="360"/>
      </w:pPr>
      <w:rPr>
        <w:rFonts w:hint="default"/>
        <w:b w:val="0"/>
        <w:i w:val="0"/>
        <w:sz w:val="20"/>
      </w:rPr>
    </w:lvl>
    <w:lvl w:ilvl="3" w:tplc="B3FC40EC">
      <w:start w:val="4"/>
      <w:numFmt w:val="decimal"/>
      <w:lvlText w:val="%4."/>
      <w:lvlJc w:val="left"/>
      <w:pPr>
        <w:tabs>
          <w:tab w:val="num" w:pos="2880"/>
        </w:tabs>
        <w:ind w:left="2880" w:hanging="360"/>
      </w:pPr>
      <w:rPr>
        <w:rFonts w:hint="default"/>
        <w:b w:val="0"/>
        <w:i w:val="0"/>
        <w:sz w:val="20"/>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8668CE58">
      <w:start w:val="1"/>
      <w:numFmt w:val="decimal"/>
      <w:lvlText w:val="%7."/>
      <w:lvlJc w:val="left"/>
      <w:pPr>
        <w:tabs>
          <w:tab w:val="num" w:pos="5040"/>
        </w:tabs>
        <w:ind w:left="5040" w:hanging="360"/>
      </w:pPr>
      <w:rPr>
        <w:rFonts w:hint="default"/>
        <w:sz w:val="24"/>
        <w:szCs w:val="24"/>
      </w:r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14117AB"/>
    <w:multiLevelType w:val="hybridMultilevel"/>
    <w:tmpl w:val="C21C258E"/>
    <w:lvl w:ilvl="0" w:tplc="2CB21DC4">
      <w:start w:val="1"/>
      <w:numFmt w:val="decimal"/>
      <w:lvlText w:val="%1."/>
      <w:lvlJc w:val="left"/>
      <w:pPr>
        <w:tabs>
          <w:tab w:val="num" w:pos="2340"/>
        </w:tabs>
        <w:ind w:left="2340" w:hanging="36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37D6875"/>
    <w:multiLevelType w:val="hybridMultilevel"/>
    <w:tmpl w:val="26D29C2A"/>
    <w:lvl w:ilvl="0" w:tplc="9274F5E8">
      <w:start w:val="1"/>
      <w:numFmt w:val="decimal"/>
      <w:lvlText w:val="%1."/>
      <w:lvlJc w:val="left"/>
      <w:pPr>
        <w:ind w:left="988" w:hanging="673"/>
      </w:pPr>
      <w:rPr>
        <w:rFonts w:hint="default"/>
        <w:spacing w:val="0"/>
        <w:w w:val="100"/>
        <w:lang w:val="ru-RU" w:eastAsia="en-US" w:bidi="ar-SA"/>
      </w:rPr>
    </w:lvl>
    <w:lvl w:ilvl="1" w:tplc="8968D2C8">
      <w:numFmt w:val="bullet"/>
      <w:lvlText w:val="•"/>
      <w:lvlJc w:val="left"/>
      <w:pPr>
        <w:ind w:left="1932" w:hanging="673"/>
      </w:pPr>
      <w:rPr>
        <w:rFonts w:hint="default"/>
        <w:lang w:val="ru-RU" w:eastAsia="en-US" w:bidi="ar-SA"/>
      </w:rPr>
    </w:lvl>
    <w:lvl w:ilvl="2" w:tplc="ECBC69D6">
      <w:numFmt w:val="bullet"/>
      <w:lvlText w:val="•"/>
      <w:lvlJc w:val="left"/>
      <w:pPr>
        <w:ind w:left="2885" w:hanging="673"/>
      </w:pPr>
      <w:rPr>
        <w:rFonts w:hint="default"/>
        <w:lang w:val="ru-RU" w:eastAsia="en-US" w:bidi="ar-SA"/>
      </w:rPr>
    </w:lvl>
    <w:lvl w:ilvl="3" w:tplc="B12450F8">
      <w:numFmt w:val="bullet"/>
      <w:lvlText w:val="•"/>
      <w:lvlJc w:val="left"/>
      <w:pPr>
        <w:ind w:left="3837" w:hanging="673"/>
      </w:pPr>
      <w:rPr>
        <w:rFonts w:hint="default"/>
        <w:lang w:val="ru-RU" w:eastAsia="en-US" w:bidi="ar-SA"/>
      </w:rPr>
    </w:lvl>
    <w:lvl w:ilvl="4" w:tplc="9E909D50">
      <w:numFmt w:val="bullet"/>
      <w:lvlText w:val="•"/>
      <w:lvlJc w:val="left"/>
      <w:pPr>
        <w:ind w:left="4790" w:hanging="673"/>
      </w:pPr>
      <w:rPr>
        <w:rFonts w:hint="default"/>
        <w:lang w:val="ru-RU" w:eastAsia="en-US" w:bidi="ar-SA"/>
      </w:rPr>
    </w:lvl>
    <w:lvl w:ilvl="5" w:tplc="92EABB8E">
      <w:numFmt w:val="bullet"/>
      <w:lvlText w:val="•"/>
      <w:lvlJc w:val="left"/>
      <w:pPr>
        <w:ind w:left="5743" w:hanging="673"/>
      </w:pPr>
      <w:rPr>
        <w:rFonts w:hint="default"/>
        <w:lang w:val="ru-RU" w:eastAsia="en-US" w:bidi="ar-SA"/>
      </w:rPr>
    </w:lvl>
    <w:lvl w:ilvl="6" w:tplc="CDD4B694">
      <w:numFmt w:val="bullet"/>
      <w:lvlText w:val="•"/>
      <w:lvlJc w:val="left"/>
      <w:pPr>
        <w:ind w:left="6695" w:hanging="673"/>
      </w:pPr>
      <w:rPr>
        <w:rFonts w:hint="default"/>
        <w:lang w:val="ru-RU" w:eastAsia="en-US" w:bidi="ar-SA"/>
      </w:rPr>
    </w:lvl>
    <w:lvl w:ilvl="7" w:tplc="E8D00058">
      <w:numFmt w:val="bullet"/>
      <w:lvlText w:val="•"/>
      <w:lvlJc w:val="left"/>
      <w:pPr>
        <w:ind w:left="7648" w:hanging="673"/>
      </w:pPr>
      <w:rPr>
        <w:rFonts w:hint="default"/>
        <w:lang w:val="ru-RU" w:eastAsia="en-US" w:bidi="ar-SA"/>
      </w:rPr>
    </w:lvl>
    <w:lvl w:ilvl="8" w:tplc="77266ABA">
      <w:numFmt w:val="bullet"/>
      <w:lvlText w:val="•"/>
      <w:lvlJc w:val="left"/>
      <w:pPr>
        <w:ind w:left="8601" w:hanging="673"/>
      </w:pPr>
      <w:rPr>
        <w:rFonts w:hint="default"/>
        <w:lang w:val="ru-RU" w:eastAsia="en-US" w:bidi="ar-SA"/>
      </w:rPr>
    </w:lvl>
  </w:abstractNum>
  <w:abstractNum w:abstractNumId="9">
    <w:nsid w:val="13E60CE8"/>
    <w:multiLevelType w:val="hybridMultilevel"/>
    <w:tmpl w:val="A600E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BE2A2A"/>
    <w:multiLevelType w:val="hybridMultilevel"/>
    <w:tmpl w:val="6E7C0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005072"/>
    <w:multiLevelType w:val="hybridMultilevel"/>
    <w:tmpl w:val="E32A628C"/>
    <w:lvl w:ilvl="0" w:tplc="25CA19DE">
      <w:start w:val="1"/>
      <w:numFmt w:val="decimal"/>
      <w:lvlText w:val="%1."/>
      <w:lvlJc w:val="left"/>
      <w:pPr>
        <w:ind w:left="498" w:hanging="361"/>
      </w:pPr>
      <w:rPr>
        <w:rFonts w:ascii="Calibri" w:eastAsia="Calibri" w:hAnsi="Calibri" w:cs="Calibri" w:hint="default"/>
        <w:b/>
        <w:bCs/>
        <w:i w:val="0"/>
        <w:iCs w:val="0"/>
        <w:spacing w:val="-1"/>
        <w:w w:val="99"/>
        <w:sz w:val="20"/>
        <w:szCs w:val="20"/>
        <w:lang w:val="ru-RU" w:eastAsia="en-US" w:bidi="ar-SA"/>
      </w:rPr>
    </w:lvl>
    <w:lvl w:ilvl="1" w:tplc="AFFE490C">
      <w:numFmt w:val="bullet"/>
      <w:lvlText w:val="•"/>
      <w:lvlJc w:val="left"/>
      <w:pPr>
        <w:ind w:left="1500" w:hanging="361"/>
      </w:pPr>
      <w:rPr>
        <w:rFonts w:hint="default"/>
        <w:lang w:val="ru-RU" w:eastAsia="en-US" w:bidi="ar-SA"/>
      </w:rPr>
    </w:lvl>
    <w:lvl w:ilvl="2" w:tplc="CDE2EF22">
      <w:numFmt w:val="bullet"/>
      <w:lvlText w:val="•"/>
      <w:lvlJc w:val="left"/>
      <w:pPr>
        <w:ind w:left="2501" w:hanging="361"/>
      </w:pPr>
      <w:rPr>
        <w:rFonts w:hint="default"/>
        <w:lang w:val="ru-RU" w:eastAsia="en-US" w:bidi="ar-SA"/>
      </w:rPr>
    </w:lvl>
    <w:lvl w:ilvl="3" w:tplc="7116CFEC">
      <w:numFmt w:val="bullet"/>
      <w:lvlText w:val="•"/>
      <w:lvlJc w:val="left"/>
      <w:pPr>
        <w:ind w:left="3501" w:hanging="361"/>
      </w:pPr>
      <w:rPr>
        <w:rFonts w:hint="default"/>
        <w:lang w:val="ru-RU" w:eastAsia="en-US" w:bidi="ar-SA"/>
      </w:rPr>
    </w:lvl>
    <w:lvl w:ilvl="4" w:tplc="40649E18">
      <w:numFmt w:val="bullet"/>
      <w:lvlText w:val="•"/>
      <w:lvlJc w:val="left"/>
      <w:pPr>
        <w:ind w:left="4502" w:hanging="361"/>
      </w:pPr>
      <w:rPr>
        <w:rFonts w:hint="default"/>
        <w:lang w:val="ru-RU" w:eastAsia="en-US" w:bidi="ar-SA"/>
      </w:rPr>
    </w:lvl>
    <w:lvl w:ilvl="5" w:tplc="A776EBB8">
      <w:numFmt w:val="bullet"/>
      <w:lvlText w:val="•"/>
      <w:lvlJc w:val="left"/>
      <w:pPr>
        <w:ind w:left="5503" w:hanging="361"/>
      </w:pPr>
      <w:rPr>
        <w:rFonts w:hint="default"/>
        <w:lang w:val="ru-RU" w:eastAsia="en-US" w:bidi="ar-SA"/>
      </w:rPr>
    </w:lvl>
    <w:lvl w:ilvl="6" w:tplc="A7F27CCE">
      <w:numFmt w:val="bullet"/>
      <w:lvlText w:val="•"/>
      <w:lvlJc w:val="left"/>
      <w:pPr>
        <w:ind w:left="6503" w:hanging="361"/>
      </w:pPr>
      <w:rPr>
        <w:rFonts w:hint="default"/>
        <w:lang w:val="ru-RU" w:eastAsia="en-US" w:bidi="ar-SA"/>
      </w:rPr>
    </w:lvl>
    <w:lvl w:ilvl="7" w:tplc="71F8A914">
      <w:numFmt w:val="bullet"/>
      <w:lvlText w:val="•"/>
      <w:lvlJc w:val="left"/>
      <w:pPr>
        <w:ind w:left="7504" w:hanging="361"/>
      </w:pPr>
      <w:rPr>
        <w:rFonts w:hint="default"/>
        <w:lang w:val="ru-RU" w:eastAsia="en-US" w:bidi="ar-SA"/>
      </w:rPr>
    </w:lvl>
    <w:lvl w:ilvl="8" w:tplc="DCE6EEF6">
      <w:numFmt w:val="bullet"/>
      <w:lvlText w:val="•"/>
      <w:lvlJc w:val="left"/>
      <w:pPr>
        <w:ind w:left="8505" w:hanging="361"/>
      </w:pPr>
      <w:rPr>
        <w:rFonts w:hint="default"/>
        <w:lang w:val="ru-RU" w:eastAsia="en-US" w:bidi="ar-SA"/>
      </w:rPr>
    </w:lvl>
  </w:abstractNum>
  <w:abstractNum w:abstractNumId="12">
    <w:nsid w:val="1E8B0296"/>
    <w:multiLevelType w:val="hybridMultilevel"/>
    <w:tmpl w:val="27DA6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8F1342"/>
    <w:multiLevelType w:val="hybridMultilevel"/>
    <w:tmpl w:val="270E8D46"/>
    <w:lvl w:ilvl="0" w:tplc="B3A65FEA">
      <w:start w:val="1"/>
      <w:numFmt w:val="decimal"/>
      <w:lvlText w:val="%1."/>
      <w:lvlJc w:val="left"/>
      <w:pPr>
        <w:ind w:left="502" w:hanging="360"/>
      </w:pPr>
      <w:rPr>
        <w:rFonts w:hint="default"/>
        <w:b/>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25EB4F00"/>
    <w:multiLevelType w:val="hybridMultilevel"/>
    <w:tmpl w:val="F37C9FCC"/>
    <w:lvl w:ilvl="0" w:tplc="2E8AD034">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676D60"/>
    <w:multiLevelType w:val="hybridMultilevel"/>
    <w:tmpl w:val="2098C3A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2A7D25B8"/>
    <w:multiLevelType w:val="hybridMultilevel"/>
    <w:tmpl w:val="1A4E6F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3D78D9"/>
    <w:multiLevelType w:val="hybridMultilevel"/>
    <w:tmpl w:val="FF76E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574861"/>
    <w:multiLevelType w:val="hybridMultilevel"/>
    <w:tmpl w:val="E54055B8"/>
    <w:lvl w:ilvl="0" w:tplc="741CBAEE">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294B75"/>
    <w:multiLevelType w:val="hybridMultilevel"/>
    <w:tmpl w:val="BBCE653C"/>
    <w:lvl w:ilvl="0" w:tplc="7C46274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173E0F"/>
    <w:multiLevelType w:val="hybridMultilevel"/>
    <w:tmpl w:val="0EC4C6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174C91"/>
    <w:multiLevelType w:val="hybridMultilevel"/>
    <w:tmpl w:val="1186BF16"/>
    <w:lvl w:ilvl="0" w:tplc="060A277C">
      <w:start w:val="1"/>
      <w:numFmt w:val="decimal"/>
      <w:lvlText w:val="%1."/>
      <w:lvlJc w:val="left"/>
      <w:pPr>
        <w:tabs>
          <w:tab w:val="num" w:pos="360"/>
        </w:tabs>
        <w:ind w:left="360" w:hanging="360"/>
      </w:pPr>
      <w:rPr>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3BF6153B"/>
    <w:multiLevelType w:val="hybridMultilevel"/>
    <w:tmpl w:val="2098C3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D187F6E"/>
    <w:multiLevelType w:val="hybridMultilevel"/>
    <w:tmpl w:val="7B5AB210"/>
    <w:lvl w:ilvl="0" w:tplc="2550D204">
      <w:start w:val="3"/>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4">
    <w:nsid w:val="424B7355"/>
    <w:multiLevelType w:val="hybridMultilevel"/>
    <w:tmpl w:val="B3381C9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2951980"/>
    <w:multiLevelType w:val="hybridMultilevel"/>
    <w:tmpl w:val="6270D242"/>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440708BB"/>
    <w:multiLevelType w:val="hybridMultilevel"/>
    <w:tmpl w:val="A97454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4F476D9"/>
    <w:multiLevelType w:val="hybridMultilevel"/>
    <w:tmpl w:val="EE84E980"/>
    <w:lvl w:ilvl="0" w:tplc="F1806C58">
      <w:start w:val="1"/>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DC77F09"/>
    <w:multiLevelType w:val="hybridMultilevel"/>
    <w:tmpl w:val="04708C4E"/>
    <w:lvl w:ilvl="0" w:tplc="F5CE912E">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E6718B7"/>
    <w:multiLevelType w:val="hybridMultilevel"/>
    <w:tmpl w:val="513E4844"/>
    <w:lvl w:ilvl="0" w:tplc="A00C9A84">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0">
    <w:nsid w:val="50620333"/>
    <w:multiLevelType w:val="hybridMultilevel"/>
    <w:tmpl w:val="0EE6C852"/>
    <w:lvl w:ilvl="0" w:tplc="8DD81C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51C13166"/>
    <w:multiLevelType w:val="hybridMultilevel"/>
    <w:tmpl w:val="92E839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1EE5EDF"/>
    <w:multiLevelType w:val="hybridMultilevel"/>
    <w:tmpl w:val="A2A8793A"/>
    <w:lvl w:ilvl="0" w:tplc="8DD81C3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54AA530F"/>
    <w:multiLevelType w:val="hybridMultilevel"/>
    <w:tmpl w:val="54FCD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6665B88"/>
    <w:multiLevelType w:val="hybridMultilevel"/>
    <w:tmpl w:val="764A6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85C785D"/>
    <w:multiLevelType w:val="hybridMultilevel"/>
    <w:tmpl w:val="10B69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A9B2408"/>
    <w:multiLevelType w:val="hybridMultilevel"/>
    <w:tmpl w:val="3AF2D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090DD4"/>
    <w:multiLevelType w:val="hybridMultilevel"/>
    <w:tmpl w:val="5A667C42"/>
    <w:lvl w:ilvl="0" w:tplc="61C89E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0E03059"/>
    <w:multiLevelType w:val="hybridMultilevel"/>
    <w:tmpl w:val="0FA805A8"/>
    <w:lvl w:ilvl="0" w:tplc="5EC4023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38B26F8"/>
    <w:multiLevelType w:val="hybridMultilevel"/>
    <w:tmpl w:val="A8900840"/>
    <w:lvl w:ilvl="0" w:tplc="AB4C28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43042E"/>
    <w:multiLevelType w:val="hybridMultilevel"/>
    <w:tmpl w:val="EFBCB05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C803BCB"/>
    <w:multiLevelType w:val="hybridMultilevel"/>
    <w:tmpl w:val="2098C3A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2">
    <w:nsid w:val="6C8277FB"/>
    <w:multiLevelType w:val="hybridMultilevel"/>
    <w:tmpl w:val="56149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F5B5434"/>
    <w:multiLevelType w:val="hybridMultilevel"/>
    <w:tmpl w:val="0CDA8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4F412F0"/>
    <w:multiLevelType w:val="hybridMultilevel"/>
    <w:tmpl w:val="6602BD48"/>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45">
    <w:nsid w:val="75871923"/>
    <w:multiLevelType w:val="hybridMultilevel"/>
    <w:tmpl w:val="250A7B40"/>
    <w:lvl w:ilvl="0" w:tplc="A6FA50C2">
      <w:start w:val="1"/>
      <w:numFmt w:val="bullet"/>
      <w:lvlText w:val="-"/>
      <w:lvlJc w:val="left"/>
      <w:pPr>
        <w:ind w:left="1080" w:hanging="360"/>
      </w:pPr>
      <w:rPr>
        <w:rFonts w:ascii="Tahoma" w:hAnsi="Tahoma"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6">
    <w:nsid w:val="7D364368"/>
    <w:multiLevelType w:val="hybridMultilevel"/>
    <w:tmpl w:val="44BC32B4"/>
    <w:lvl w:ilvl="0" w:tplc="ABBCFCB4">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7">
    <w:nsid w:val="7DFD2372"/>
    <w:multiLevelType w:val="hybridMultilevel"/>
    <w:tmpl w:val="E57091E6"/>
    <w:lvl w:ilvl="0" w:tplc="990CD3BC">
      <w:start w:val="1"/>
      <w:numFmt w:val="decimal"/>
      <w:lvlText w:val="%1."/>
      <w:lvlJc w:val="left"/>
      <w:pPr>
        <w:ind w:left="988" w:hanging="673"/>
      </w:pPr>
      <w:rPr>
        <w:rFonts w:hint="default"/>
        <w:spacing w:val="0"/>
        <w:w w:val="100"/>
        <w:lang w:val="ru-RU" w:eastAsia="en-US" w:bidi="ar-SA"/>
      </w:rPr>
    </w:lvl>
    <w:lvl w:ilvl="1" w:tplc="52EA6024">
      <w:numFmt w:val="bullet"/>
      <w:lvlText w:val="•"/>
      <w:lvlJc w:val="left"/>
      <w:pPr>
        <w:ind w:left="1932" w:hanging="673"/>
      </w:pPr>
      <w:rPr>
        <w:rFonts w:hint="default"/>
        <w:lang w:val="ru-RU" w:eastAsia="en-US" w:bidi="ar-SA"/>
      </w:rPr>
    </w:lvl>
    <w:lvl w:ilvl="2" w:tplc="9F286B76">
      <w:numFmt w:val="bullet"/>
      <w:lvlText w:val="•"/>
      <w:lvlJc w:val="left"/>
      <w:pPr>
        <w:ind w:left="2885" w:hanging="673"/>
      </w:pPr>
      <w:rPr>
        <w:rFonts w:hint="default"/>
        <w:lang w:val="ru-RU" w:eastAsia="en-US" w:bidi="ar-SA"/>
      </w:rPr>
    </w:lvl>
    <w:lvl w:ilvl="3" w:tplc="01403DBC">
      <w:numFmt w:val="bullet"/>
      <w:lvlText w:val="•"/>
      <w:lvlJc w:val="left"/>
      <w:pPr>
        <w:ind w:left="3837" w:hanging="673"/>
      </w:pPr>
      <w:rPr>
        <w:rFonts w:hint="default"/>
        <w:lang w:val="ru-RU" w:eastAsia="en-US" w:bidi="ar-SA"/>
      </w:rPr>
    </w:lvl>
    <w:lvl w:ilvl="4" w:tplc="E8F24396">
      <w:numFmt w:val="bullet"/>
      <w:lvlText w:val="•"/>
      <w:lvlJc w:val="left"/>
      <w:pPr>
        <w:ind w:left="4790" w:hanging="673"/>
      </w:pPr>
      <w:rPr>
        <w:rFonts w:hint="default"/>
        <w:lang w:val="ru-RU" w:eastAsia="en-US" w:bidi="ar-SA"/>
      </w:rPr>
    </w:lvl>
    <w:lvl w:ilvl="5" w:tplc="61BE0A10">
      <w:numFmt w:val="bullet"/>
      <w:lvlText w:val="•"/>
      <w:lvlJc w:val="left"/>
      <w:pPr>
        <w:ind w:left="5743" w:hanging="673"/>
      </w:pPr>
      <w:rPr>
        <w:rFonts w:hint="default"/>
        <w:lang w:val="ru-RU" w:eastAsia="en-US" w:bidi="ar-SA"/>
      </w:rPr>
    </w:lvl>
    <w:lvl w:ilvl="6" w:tplc="5EDA65DE">
      <w:numFmt w:val="bullet"/>
      <w:lvlText w:val="•"/>
      <w:lvlJc w:val="left"/>
      <w:pPr>
        <w:ind w:left="6695" w:hanging="673"/>
      </w:pPr>
      <w:rPr>
        <w:rFonts w:hint="default"/>
        <w:lang w:val="ru-RU" w:eastAsia="en-US" w:bidi="ar-SA"/>
      </w:rPr>
    </w:lvl>
    <w:lvl w:ilvl="7" w:tplc="86F8823A">
      <w:numFmt w:val="bullet"/>
      <w:lvlText w:val="•"/>
      <w:lvlJc w:val="left"/>
      <w:pPr>
        <w:ind w:left="7648" w:hanging="673"/>
      </w:pPr>
      <w:rPr>
        <w:rFonts w:hint="default"/>
        <w:lang w:val="ru-RU" w:eastAsia="en-US" w:bidi="ar-SA"/>
      </w:rPr>
    </w:lvl>
    <w:lvl w:ilvl="8" w:tplc="49EEB910">
      <w:numFmt w:val="bullet"/>
      <w:lvlText w:val="•"/>
      <w:lvlJc w:val="left"/>
      <w:pPr>
        <w:ind w:left="8601" w:hanging="673"/>
      </w:pPr>
      <w:rPr>
        <w:rFonts w:hint="default"/>
        <w:lang w:val="ru-RU" w:eastAsia="en-US" w:bidi="ar-SA"/>
      </w:rPr>
    </w:lvl>
  </w:abstractNum>
  <w:num w:numId="1">
    <w:abstractNumId w:val="2"/>
  </w:num>
  <w:num w:numId="2">
    <w:abstractNumId w:val="7"/>
  </w:num>
  <w:num w:numId="3">
    <w:abstractNumId w:val="9"/>
  </w:num>
  <w:num w:numId="4">
    <w:abstractNumId w:val="37"/>
  </w:num>
  <w:num w:numId="5">
    <w:abstractNumId w:val="38"/>
  </w:num>
  <w:num w:numId="6">
    <w:abstractNumId w:val="30"/>
  </w:num>
  <w:num w:numId="7">
    <w:abstractNumId w:val="10"/>
  </w:num>
  <w:num w:numId="8">
    <w:abstractNumId w:val="16"/>
  </w:num>
  <w:num w:numId="9">
    <w:abstractNumId w:val="45"/>
  </w:num>
  <w:num w:numId="10">
    <w:abstractNumId w:val="32"/>
  </w:num>
  <w:num w:numId="11">
    <w:abstractNumId w:val="44"/>
  </w:num>
  <w:num w:numId="12">
    <w:abstractNumId w:val="6"/>
  </w:num>
  <w:num w:numId="13">
    <w:abstractNumId w:val="46"/>
  </w:num>
  <w:num w:numId="14">
    <w:abstractNumId w:val="24"/>
  </w:num>
  <w:num w:numId="15">
    <w:abstractNumId w:val="42"/>
  </w:num>
  <w:num w:numId="16">
    <w:abstractNumId w:val="41"/>
  </w:num>
  <w:num w:numId="17">
    <w:abstractNumId w:val="28"/>
  </w:num>
  <w:num w:numId="18">
    <w:abstractNumId w:val="34"/>
  </w:num>
  <w:num w:numId="19">
    <w:abstractNumId w:val="33"/>
  </w:num>
  <w:num w:numId="20">
    <w:abstractNumId w:val="0"/>
  </w:num>
  <w:num w:numId="21">
    <w:abstractNumId w:val="4"/>
  </w:num>
  <w:num w:numId="22">
    <w:abstractNumId w:val="22"/>
  </w:num>
  <w:num w:numId="23">
    <w:abstractNumId w:val="15"/>
  </w:num>
  <w:num w:numId="24">
    <w:abstractNumId w:val="0"/>
  </w:num>
  <w:num w:numId="25">
    <w:abstractNumId w:val="12"/>
  </w:num>
  <w:num w:numId="26">
    <w:abstractNumId w:val="23"/>
  </w:num>
  <w:num w:numId="27">
    <w:abstractNumId w:val="29"/>
  </w:num>
  <w:num w:numId="28">
    <w:abstractNumId w:val="35"/>
  </w:num>
  <w:num w:numId="29">
    <w:abstractNumId w:val="21"/>
  </w:num>
  <w:num w:numId="30">
    <w:abstractNumId w:val="14"/>
  </w:num>
  <w:num w:numId="31">
    <w:abstractNumId w:val="13"/>
  </w:num>
  <w:num w:numId="32">
    <w:abstractNumId w:val="40"/>
  </w:num>
  <w:num w:numId="33">
    <w:abstractNumId w:val="27"/>
  </w:num>
  <w:num w:numId="34">
    <w:abstractNumId w:val="19"/>
  </w:num>
  <w:num w:numId="35">
    <w:abstractNumId w:val="26"/>
  </w:num>
  <w:num w:numId="36">
    <w:abstractNumId w:val="36"/>
  </w:num>
  <w:num w:numId="37">
    <w:abstractNumId w:val="39"/>
  </w:num>
  <w:num w:numId="38">
    <w:abstractNumId w:val="3"/>
  </w:num>
  <w:num w:numId="39">
    <w:abstractNumId w:val="18"/>
  </w:num>
  <w:num w:numId="40">
    <w:abstractNumId w:val="43"/>
  </w:num>
  <w:num w:numId="41">
    <w:abstractNumId w:val="20"/>
  </w:num>
  <w:num w:numId="42">
    <w:abstractNumId w:val="25"/>
  </w:num>
  <w:num w:numId="43">
    <w:abstractNumId w:val="1"/>
  </w:num>
  <w:num w:numId="44">
    <w:abstractNumId w:val="17"/>
  </w:num>
  <w:num w:numId="45">
    <w:abstractNumId w:val="31"/>
  </w:num>
  <w:num w:numId="46">
    <w:abstractNumId w:val="5"/>
  </w:num>
  <w:num w:numId="47">
    <w:abstractNumId w:val="8"/>
  </w:num>
  <w:num w:numId="48">
    <w:abstractNumId w:val="11"/>
  </w:num>
  <w:num w:numId="49">
    <w:abstractNumId w:val="4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Волосов Илья">
    <w15:presenceInfo w15:providerId="None" w15:userId="Волосов Иль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E051EC"/>
    <w:rsid w:val="00035DB1"/>
    <w:rsid w:val="000662D8"/>
    <w:rsid w:val="00103C8D"/>
    <w:rsid w:val="001619E3"/>
    <w:rsid w:val="002B58CD"/>
    <w:rsid w:val="00321FDD"/>
    <w:rsid w:val="00361442"/>
    <w:rsid w:val="003E1DBF"/>
    <w:rsid w:val="004857B4"/>
    <w:rsid w:val="004E5D25"/>
    <w:rsid w:val="0051736A"/>
    <w:rsid w:val="00567885"/>
    <w:rsid w:val="005B7C31"/>
    <w:rsid w:val="00677547"/>
    <w:rsid w:val="006E124B"/>
    <w:rsid w:val="00741D0D"/>
    <w:rsid w:val="007B623B"/>
    <w:rsid w:val="00896501"/>
    <w:rsid w:val="008A6A30"/>
    <w:rsid w:val="00920900"/>
    <w:rsid w:val="0093090F"/>
    <w:rsid w:val="00980F19"/>
    <w:rsid w:val="009869C5"/>
    <w:rsid w:val="00A12AF8"/>
    <w:rsid w:val="00A15DAC"/>
    <w:rsid w:val="00A269F4"/>
    <w:rsid w:val="00A52DEC"/>
    <w:rsid w:val="00A57DAE"/>
    <w:rsid w:val="00A6052D"/>
    <w:rsid w:val="00BF0BFC"/>
    <w:rsid w:val="00C45F8C"/>
    <w:rsid w:val="00C47DA5"/>
    <w:rsid w:val="00C924DA"/>
    <w:rsid w:val="00CC3A79"/>
    <w:rsid w:val="00CC7AB8"/>
    <w:rsid w:val="00D064D0"/>
    <w:rsid w:val="00DF5C0D"/>
    <w:rsid w:val="00E051EC"/>
    <w:rsid w:val="00EA5A34"/>
    <w:rsid w:val="00EB2374"/>
    <w:rsid w:val="00F1014D"/>
    <w:rsid w:val="00F84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Bullet" w:uiPriority="0"/>
    <w:lsdException w:name="Title" w:semiHidden="0" w:uiPriority="1"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924DA"/>
  </w:style>
  <w:style w:type="paragraph" w:styleId="1">
    <w:name w:val="heading 1"/>
    <w:basedOn w:val="a0"/>
    <w:next w:val="a0"/>
    <w:link w:val="10"/>
    <w:uiPriority w:val="99"/>
    <w:qFormat/>
    <w:rsid w:val="00BF0BFC"/>
    <w:pPr>
      <w:keepNext/>
      <w:spacing w:after="0" w:line="240" w:lineRule="auto"/>
      <w:jc w:val="center"/>
      <w:outlineLvl w:val="0"/>
    </w:pPr>
    <w:rPr>
      <w:rFonts w:ascii="Times New Roman" w:eastAsia="Times New Roman" w:hAnsi="Times New Roman" w:cs="Times New Roman"/>
      <w:b/>
      <w:sz w:val="24"/>
      <w:szCs w:val="24"/>
      <w:lang w:eastAsia="ru-RU"/>
    </w:rPr>
  </w:style>
  <w:style w:type="paragraph" w:styleId="2">
    <w:name w:val="heading 2"/>
    <w:basedOn w:val="a0"/>
    <w:next w:val="a0"/>
    <w:link w:val="20"/>
    <w:uiPriority w:val="99"/>
    <w:qFormat/>
    <w:rsid w:val="00BF0BFC"/>
    <w:pPr>
      <w:keepNext/>
      <w:spacing w:after="0" w:line="240" w:lineRule="auto"/>
      <w:outlineLvl w:val="1"/>
    </w:pPr>
    <w:rPr>
      <w:rFonts w:ascii="Arial" w:eastAsia="Times New Roman" w:hAnsi="Arial" w:cs="Arial"/>
      <w:b/>
      <w:bCs/>
      <w:i/>
      <w:iCs/>
      <w:sz w:val="36"/>
      <w:szCs w:val="24"/>
      <w:lang w:eastAsia="ru-RU"/>
    </w:rPr>
  </w:style>
  <w:style w:type="paragraph" w:styleId="3">
    <w:name w:val="heading 3"/>
    <w:basedOn w:val="a0"/>
    <w:next w:val="a0"/>
    <w:link w:val="30"/>
    <w:uiPriority w:val="99"/>
    <w:qFormat/>
    <w:rsid w:val="00BF0BFC"/>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BF0BFC"/>
    <w:pPr>
      <w:keepNext/>
      <w:spacing w:after="0" w:line="240" w:lineRule="auto"/>
      <w:ind w:left="360"/>
      <w:jc w:val="both"/>
      <w:outlineLvl w:val="4"/>
    </w:pPr>
    <w:rPr>
      <w:rFonts w:ascii="Times New Roman" w:eastAsia="Times New Roman" w:hAnsi="Times New Roman" w:cs="Times New Roman"/>
      <w:sz w:val="24"/>
      <w:szCs w:val="24"/>
      <w:u w:val="single"/>
      <w:lang w:eastAsia="ru-RU"/>
    </w:rPr>
  </w:style>
  <w:style w:type="paragraph" w:styleId="6">
    <w:name w:val="heading 6"/>
    <w:basedOn w:val="a0"/>
    <w:next w:val="a0"/>
    <w:link w:val="60"/>
    <w:qFormat/>
    <w:rsid w:val="00BF0BFC"/>
    <w:pPr>
      <w:keepNext/>
      <w:spacing w:after="0" w:line="240" w:lineRule="auto"/>
      <w:ind w:left="360"/>
      <w:outlineLvl w:val="5"/>
    </w:pPr>
    <w:rPr>
      <w:rFonts w:ascii="Times New Roman" w:eastAsia="Times New Roman" w:hAnsi="Times New Roman" w:cs="Times New Roman"/>
      <w:b/>
      <w:bCs/>
      <w:sz w:val="24"/>
      <w:szCs w:val="24"/>
      <w:lang w:eastAsia="ru-RU"/>
    </w:rPr>
  </w:style>
  <w:style w:type="paragraph" w:styleId="7">
    <w:name w:val="heading 7"/>
    <w:basedOn w:val="a0"/>
    <w:next w:val="a0"/>
    <w:link w:val="70"/>
    <w:qFormat/>
    <w:rsid w:val="00BF0BFC"/>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051EC"/>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051EC"/>
  </w:style>
  <w:style w:type="paragraph" w:styleId="a6">
    <w:name w:val="footer"/>
    <w:aliases w:val="Footer Char"/>
    <w:basedOn w:val="a0"/>
    <w:link w:val="a7"/>
    <w:uiPriority w:val="99"/>
    <w:unhideWhenUsed/>
    <w:rsid w:val="00E051EC"/>
    <w:pPr>
      <w:tabs>
        <w:tab w:val="center" w:pos="4677"/>
        <w:tab w:val="right" w:pos="9355"/>
      </w:tabs>
      <w:spacing w:after="0" w:line="240" w:lineRule="auto"/>
    </w:pPr>
  </w:style>
  <w:style w:type="character" w:customStyle="1" w:styleId="a7">
    <w:name w:val="Нижний колонтитул Знак"/>
    <w:aliases w:val="Footer Char Знак"/>
    <w:basedOn w:val="a1"/>
    <w:link w:val="a6"/>
    <w:uiPriority w:val="99"/>
    <w:rsid w:val="00E051EC"/>
  </w:style>
  <w:style w:type="paragraph" w:styleId="a8">
    <w:name w:val="Balloon Text"/>
    <w:basedOn w:val="a0"/>
    <w:link w:val="a9"/>
    <w:uiPriority w:val="99"/>
    <w:semiHidden/>
    <w:unhideWhenUsed/>
    <w:rsid w:val="00920900"/>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920900"/>
    <w:rPr>
      <w:rFonts w:ascii="Tahoma" w:hAnsi="Tahoma" w:cs="Tahoma"/>
      <w:sz w:val="16"/>
      <w:szCs w:val="16"/>
    </w:rPr>
  </w:style>
  <w:style w:type="paragraph" w:styleId="aa">
    <w:name w:val="No Spacing"/>
    <w:uiPriority w:val="1"/>
    <w:qFormat/>
    <w:rsid w:val="00F84F5E"/>
    <w:pPr>
      <w:spacing w:after="0" w:line="240" w:lineRule="auto"/>
    </w:pPr>
  </w:style>
  <w:style w:type="paragraph" w:styleId="ab">
    <w:name w:val="Body Text"/>
    <w:basedOn w:val="a0"/>
    <w:link w:val="ac"/>
    <w:uiPriority w:val="99"/>
    <w:qFormat/>
    <w:rsid w:val="00F84F5E"/>
    <w:pPr>
      <w:spacing w:after="0" w:line="240" w:lineRule="auto"/>
      <w:jc w:val="both"/>
    </w:pPr>
    <w:rPr>
      <w:rFonts w:ascii="Times New Roman" w:eastAsia="Times New Roman" w:hAnsi="Times New Roman" w:cs="Times New Roman"/>
      <w:sz w:val="20"/>
      <w:szCs w:val="24"/>
    </w:rPr>
  </w:style>
  <w:style w:type="character" w:customStyle="1" w:styleId="ac">
    <w:name w:val="Основной текст Знак"/>
    <w:basedOn w:val="a1"/>
    <w:link w:val="ab"/>
    <w:uiPriority w:val="99"/>
    <w:rsid w:val="00F84F5E"/>
    <w:rPr>
      <w:rFonts w:ascii="Times New Roman" w:eastAsia="Times New Roman" w:hAnsi="Times New Roman" w:cs="Times New Roman"/>
      <w:sz w:val="20"/>
      <w:szCs w:val="24"/>
    </w:rPr>
  </w:style>
  <w:style w:type="paragraph" w:customStyle="1" w:styleId="Noeeu1">
    <w:name w:val="Noeeu1"/>
    <w:basedOn w:val="a0"/>
    <w:link w:val="Noeeu10"/>
    <w:rsid w:val="00F84F5E"/>
    <w:pPr>
      <w:autoSpaceDE w:val="0"/>
      <w:autoSpaceDN w:val="0"/>
      <w:spacing w:after="0" w:line="240" w:lineRule="auto"/>
      <w:ind w:firstLine="709"/>
      <w:jc w:val="both"/>
    </w:pPr>
    <w:rPr>
      <w:rFonts w:ascii="Peterburg" w:eastAsia="Times New Roman" w:hAnsi="Peterburg" w:cs="Times New Roman"/>
      <w:sz w:val="24"/>
      <w:szCs w:val="24"/>
    </w:rPr>
  </w:style>
  <w:style w:type="character" w:customStyle="1" w:styleId="Noeeu10">
    <w:name w:val="Noeeu1 Знак"/>
    <w:link w:val="Noeeu1"/>
    <w:locked/>
    <w:rsid w:val="00F84F5E"/>
    <w:rPr>
      <w:rFonts w:ascii="Peterburg" w:eastAsia="Times New Roman" w:hAnsi="Peterburg" w:cs="Times New Roman"/>
      <w:sz w:val="24"/>
      <w:szCs w:val="24"/>
    </w:rPr>
  </w:style>
  <w:style w:type="paragraph" w:styleId="ad">
    <w:name w:val="List Paragraph"/>
    <w:aliases w:val="3_Абзац списка"/>
    <w:basedOn w:val="a0"/>
    <w:link w:val="ae"/>
    <w:uiPriority w:val="34"/>
    <w:qFormat/>
    <w:rsid w:val="00BF0BFC"/>
    <w:pPr>
      <w:ind w:left="720"/>
      <w:contextualSpacing/>
    </w:pPr>
  </w:style>
  <w:style w:type="character" w:customStyle="1" w:styleId="10">
    <w:name w:val="Заголовок 1 Знак"/>
    <w:basedOn w:val="a1"/>
    <w:link w:val="1"/>
    <w:uiPriority w:val="99"/>
    <w:rsid w:val="00BF0BFC"/>
    <w:rPr>
      <w:rFonts w:ascii="Times New Roman" w:eastAsia="Times New Roman" w:hAnsi="Times New Roman" w:cs="Times New Roman"/>
      <w:b/>
      <w:sz w:val="24"/>
      <w:szCs w:val="24"/>
      <w:lang w:eastAsia="ru-RU"/>
    </w:rPr>
  </w:style>
  <w:style w:type="character" w:customStyle="1" w:styleId="20">
    <w:name w:val="Заголовок 2 Знак"/>
    <w:basedOn w:val="a1"/>
    <w:link w:val="2"/>
    <w:uiPriority w:val="99"/>
    <w:rsid w:val="00BF0BFC"/>
    <w:rPr>
      <w:rFonts w:ascii="Arial" w:eastAsia="Times New Roman" w:hAnsi="Arial" w:cs="Arial"/>
      <w:b/>
      <w:bCs/>
      <w:i/>
      <w:iCs/>
      <w:sz w:val="36"/>
      <w:szCs w:val="24"/>
      <w:lang w:eastAsia="ru-RU"/>
    </w:rPr>
  </w:style>
  <w:style w:type="character" w:customStyle="1" w:styleId="30">
    <w:name w:val="Заголовок 3 Знак"/>
    <w:basedOn w:val="a1"/>
    <w:link w:val="3"/>
    <w:uiPriority w:val="99"/>
    <w:rsid w:val="00BF0BFC"/>
    <w:rPr>
      <w:rFonts w:ascii="Arial" w:eastAsia="Times New Roman" w:hAnsi="Arial" w:cs="Arial"/>
      <w:b/>
      <w:bCs/>
      <w:sz w:val="26"/>
      <w:szCs w:val="26"/>
      <w:lang w:eastAsia="ru-RU"/>
    </w:rPr>
  </w:style>
  <w:style w:type="character" w:customStyle="1" w:styleId="50">
    <w:name w:val="Заголовок 5 Знак"/>
    <w:basedOn w:val="a1"/>
    <w:link w:val="5"/>
    <w:rsid w:val="00BF0BFC"/>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rsid w:val="00BF0BFC"/>
    <w:rPr>
      <w:rFonts w:ascii="Times New Roman" w:eastAsia="Times New Roman" w:hAnsi="Times New Roman" w:cs="Times New Roman"/>
      <w:b/>
      <w:bCs/>
      <w:sz w:val="24"/>
      <w:szCs w:val="24"/>
      <w:lang w:eastAsia="ru-RU"/>
    </w:rPr>
  </w:style>
  <w:style w:type="character" w:customStyle="1" w:styleId="70">
    <w:name w:val="Заголовок 7 Знак"/>
    <w:basedOn w:val="a1"/>
    <w:link w:val="7"/>
    <w:rsid w:val="00BF0BFC"/>
    <w:rPr>
      <w:rFonts w:ascii="Times New Roman" w:eastAsia="Times New Roman" w:hAnsi="Times New Roman" w:cs="Times New Roman"/>
      <w:sz w:val="24"/>
      <w:szCs w:val="24"/>
      <w:lang w:eastAsia="ru-RU"/>
    </w:rPr>
  </w:style>
  <w:style w:type="paragraph" w:styleId="31">
    <w:name w:val="Body Text 3"/>
    <w:basedOn w:val="a0"/>
    <w:link w:val="32"/>
    <w:uiPriority w:val="99"/>
    <w:rsid w:val="00BF0BFC"/>
    <w:pPr>
      <w:spacing w:after="0" w:line="240" w:lineRule="auto"/>
      <w:jc w:val="both"/>
    </w:pPr>
    <w:rPr>
      <w:rFonts w:ascii="Times New Roman" w:eastAsia="Times New Roman" w:hAnsi="Times New Roman" w:cs="Times New Roman"/>
      <w:b/>
      <w:bCs/>
      <w:sz w:val="24"/>
      <w:szCs w:val="24"/>
      <w:lang w:eastAsia="ru-RU"/>
    </w:rPr>
  </w:style>
  <w:style w:type="character" w:customStyle="1" w:styleId="32">
    <w:name w:val="Основной текст 3 Знак"/>
    <w:basedOn w:val="a1"/>
    <w:link w:val="31"/>
    <w:uiPriority w:val="99"/>
    <w:rsid w:val="00BF0BFC"/>
    <w:rPr>
      <w:rFonts w:ascii="Times New Roman" w:eastAsia="Times New Roman" w:hAnsi="Times New Roman" w:cs="Times New Roman"/>
      <w:b/>
      <w:bCs/>
      <w:sz w:val="24"/>
      <w:szCs w:val="24"/>
      <w:lang w:eastAsia="ru-RU"/>
    </w:rPr>
  </w:style>
  <w:style w:type="paragraph" w:customStyle="1" w:styleId="ConsNormal">
    <w:name w:val="ConsNormal"/>
    <w:rsid w:val="00BF0BFC"/>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f">
    <w:name w:val="Body Text Indent"/>
    <w:basedOn w:val="a0"/>
    <w:link w:val="af0"/>
    <w:uiPriority w:val="99"/>
    <w:rsid w:val="00BF0BFC"/>
    <w:pPr>
      <w:spacing w:after="0" w:line="240" w:lineRule="auto"/>
      <w:ind w:left="360"/>
      <w:jc w:val="both"/>
    </w:pPr>
    <w:rPr>
      <w:rFonts w:ascii="Times New Roman" w:eastAsia="Times New Roman" w:hAnsi="Times New Roman" w:cs="Times New Roman"/>
      <w:szCs w:val="24"/>
      <w:lang w:eastAsia="ru-RU"/>
    </w:rPr>
  </w:style>
  <w:style w:type="character" w:customStyle="1" w:styleId="af0">
    <w:name w:val="Основной текст с отступом Знак"/>
    <w:basedOn w:val="a1"/>
    <w:link w:val="af"/>
    <w:uiPriority w:val="99"/>
    <w:rsid w:val="00BF0BFC"/>
    <w:rPr>
      <w:rFonts w:ascii="Times New Roman" w:eastAsia="Times New Roman" w:hAnsi="Times New Roman" w:cs="Times New Roman"/>
      <w:szCs w:val="24"/>
      <w:lang w:eastAsia="ru-RU"/>
    </w:rPr>
  </w:style>
  <w:style w:type="paragraph" w:styleId="21">
    <w:name w:val="Body Text Indent 2"/>
    <w:basedOn w:val="a0"/>
    <w:link w:val="22"/>
    <w:uiPriority w:val="99"/>
    <w:rsid w:val="00BF0BFC"/>
    <w:pPr>
      <w:spacing w:after="0" w:line="240" w:lineRule="auto"/>
      <w:ind w:left="360"/>
      <w:jc w:val="both"/>
    </w:pPr>
    <w:rPr>
      <w:rFonts w:ascii="Times New Roman" w:eastAsia="Times New Roman" w:hAnsi="Times New Roman" w:cs="Times New Roman"/>
      <w:sz w:val="20"/>
      <w:szCs w:val="24"/>
      <w:lang w:eastAsia="ru-RU"/>
    </w:rPr>
  </w:style>
  <w:style w:type="character" w:customStyle="1" w:styleId="22">
    <w:name w:val="Основной текст с отступом 2 Знак"/>
    <w:basedOn w:val="a1"/>
    <w:link w:val="21"/>
    <w:uiPriority w:val="99"/>
    <w:rsid w:val="00BF0BFC"/>
    <w:rPr>
      <w:rFonts w:ascii="Times New Roman" w:eastAsia="Times New Roman" w:hAnsi="Times New Roman" w:cs="Times New Roman"/>
      <w:sz w:val="20"/>
      <w:szCs w:val="24"/>
      <w:lang w:eastAsia="ru-RU"/>
    </w:rPr>
  </w:style>
  <w:style w:type="character" w:customStyle="1" w:styleId="SUBST">
    <w:name w:val="__SUBST"/>
    <w:rsid w:val="00BF0BFC"/>
    <w:rPr>
      <w:b/>
      <w:bCs/>
      <w:i/>
      <w:iCs/>
      <w:sz w:val="22"/>
      <w:szCs w:val="22"/>
    </w:rPr>
  </w:style>
  <w:style w:type="paragraph" w:styleId="33">
    <w:name w:val="Body Text Indent 3"/>
    <w:basedOn w:val="a0"/>
    <w:link w:val="34"/>
    <w:rsid w:val="00BF0BFC"/>
    <w:pPr>
      <w:spacing w:after="0" w:line="240" w:lineRule="auto"/>
      <w:ind w:left="36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1"/>
    <w:link w:val="33"/>
    <w:rsid w:val="00BF0BFC"/>
    <w:rPr>
      <w:rFonts w:ascii="Times New Roman" w:eastAsia="Times New Roman" w:hAnsi="Times New Roman" w:cs="Times New Roman"/>
      <w:sz w:val="24"/>
      <w:szCs w:val="24"/>
      <w:lang w:eastAsia="ru-RU"/>
    </w:rPr>
  </w:style>
  <w:style w:type="character" w:styleId="af1">
    <w:name w:val="page number"/>
    <w:basedOn w:val="a1"/>
    <w:rsid w:val="00BF0BFC"/>
  </w:style>
  <w:style w:type="paragraph" w:styleId="af2">
    <w:name w:val="Title"/>
    <w:basedOn w:val="a0"/>
    <w:link w:val="af3"/>
    <w:uiPriority w:val="1"/>
    <w:qFormat/>
    <w:rsid w:val="00BF0BFC"/>
    <w:pPr>
      <w:spacing w:after="0" w:line="240" w:lineRule="auto"/>
      <w:jc w:val="center"/>
    </w:pPr>
    <w:rPr>
      <w:rFonts w:ascii="Times New Roman" w:eastAsia="Times New Roman" w:hAnsi="Times New Roman" w:cs="Times New Roman"/>
      <w:b/>
      <w:bCs/>
      <w:sz w:val="20"/>
      <w:szCs w:val="24"/>
      <w:lang w:eastAsia="ru-RU"/>
    </w:rPr>
  </w:style>
  <w:style w:type="character" w:customStyle="1" w:styleId="af3">
    <w:name w:val="Название Знак"/>
    <w:basedOn w:val="a1"/>
    <w:link w:val="af2"/>
    <w:uiPriority w:val="1"/>
    <w:rsid w:val="00BF0BFC"/>
    <w:rPr>
      <w:rFonts w:ascii="Times New Roman" w:eastAsia="Times New Roman" w:hAnsi="Times New Roman" w:cs="Times New Roman"/>
      <w:b/>
      <w:bCs/>
      <w:sz w:val="20"/>
      <w:szCs w:val="24"/>
      <w:lang w:eastAsia="ru-RU"/>
    </w:rPr>
  </w:style>
  <w:style w:type="character" w:customStyle="1" w:styleId="Subst0">
    <w:name w:val="Subst"/>
    <w:rsid w:val="00BF0BFC"/>
    <w:rPr>
      <w:b/>
      <w:bCs/>
      <w:i/>
      <w:iCs/>
    </w:rPr>
  </w:style>
  <w:style w:type="paragraph" w:styleId="23">
    <w:name w:val="Body Text 2"/>
    <w:basedOn w:val="a0"/>
    <w:link w:val="24"/>
    <w:uiPriority w:val="99"/>
    <w:rsid w:val="00BF0B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BF0BFC"/>
    <w:rPr>
      <w:rFonts w:ascii="Times New Roman" w:eastAsia="Times New Roman" w:hAnsi="Times New Roman" w:cs="Times New Roman"/>
      <w:sz w:val="24"/>
      <w:szCs w:val="24"/>
      <w:lang w:eastAsia="ru-RU"/>
    </w:rPr>
  </w:style>
  <w:style w:type="table" w:styleId="af4">
    <w:name w:val="Table Grid"/>
    <w:basedOn w:val="a2"/>
    <w:uiPriority w:val="99"/>
    <w:rsid w:val="00BF0B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Содержимое таблицы"/>
    <w:basedOn w:val="a0"/>
    <w:rsid w:val="00BF0BFC"/>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ConsCell">
    <w:name w:val="ConsCell"/>
    <w:uiPriority w:val="99"/>
    <w:rsid w:val="00BF0B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Plain Text"/>
    <w:basedOn w:val="a0"/>
    <w:link w:val="af7"/>
    <w:rsid w:val="00BF0BFC"/>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1"/>
    <w:link w:val="af6"/>
    <w:rsid w:val="00BF0BFC"/>
    <w:rPr>
      <w:rFonts w:ascii="Courier New" w:eastAsia="Times New Roman" w:hAnsi="Courier New" w:cs="Times New Roman"/>
      <w:sz w:val="20"/>
      <w:szCs w:val="20"/>
      <w:lang w:eastAsia="ru-RU"/>
    </w:rPr>
  </w:style>
  <w:style w:type="paragraph" w:customStyle="1" w:styleId="ConsPlusNormal">
    <w:name w:val="ConsPlusNormal"/>
    <w:rsid w:val="00BF0BFC"/>
    <w:pPr>
      <w:autoSpaceDE w:val="0"/>
      <w:autoSpaceDN w:val="0"/>
      <w:adjustRightInd w:val="0"/>
      <w:spacing w:after="0" w:line="240" w:lineRule="auto"/>
      <w:ind w:firstLine="720"/>
    </w:pPr>
    <w:rPr>
      <w:rFonts w:ascii="Arial" w:eastAsia="Calibri" w:hAnsi="Arial" w:cs="Arial"/>
      <w:sz w:val="24"/>
      <w:szCs w:val="24"/>
    </w:rPr>
  </w:style>
  <w:style w:type="character" w:styleId="af8">
    <w:name w:val="Strong"/>
    <w:qFormat/>
    <w:rsid w:val="00BF0BFC"/>
    <w:rPr>
      <w:b/>
      <w:bCs/>
    </w:rPr>
  </w:style>
  <w:style w:type="paragraph" w:styleId="af9">
    <w:name w:val="Normal (Web)"/>
    <w:basedOn w:val="a0"/>
    <w:uiPriority w:val="99"/>
    <w:unhideWhenUsed/>
    <w:rsid w:val="00BF0BF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uiPriority w:val="99"/>
    <w:rsid w:val="00BF0BF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21"/>
    <w:basedOn w:val="a0"/>
    <w:rsid w:val="00BF0BFC"/>
    <w:pPr>
      <w:spacing w:after="0" w:line="240" w:lineRule="auto"/>
      <w:ind w:firstLine="709"/>
      <w:jc w:val="both"/>
    </w:pPr>
    <w:rPr>
      <w:rFonts w:ascii="Times New Roman" w:eastAsia="Times New Roman" w:hAnsi="Times New Roman" w:cs="Times New Roman"/>
      <w:snapToGrid w:val="0"/>
      <w:sz w:val="24"/>
      <w:szCs w:val="20"/>
      <w:lang w:eastAsia="ru-RU"/>
    </w:rPr>
  </w:style>
  <w:style w:type="character" w:customStyle="1" w:styleId="apple-converted-space">
    <w:name w:val="apple-converted-space"/>
    <w:basedOn w:val="a1"/>
    <w:rsid w:val="00BF0BFC"/>
  </w:style>
  <w:style w:type="character" w:customStyle="1" w:styleId="25">
    <w:name w:val="Основной текст (2)_"/>
    <w:link w:val="26"/>
    <w:rsid w:val="00BF0BFC"/>
    <w:rPr>
      <w:shd w:val="clear" w:color="auto" w:fill="FFFFFF"/>
    </w:rPr>
  </w:style>
  <w:style w:type="paragraph" w:customStyle="1" w:styleId="26">
    <w:name w:val="Основной текст (2)"/>
    <w:basedOn w:val="a0"/>
    <w:link w:val="25"/>
    <w:rsid w:val="00BF0BFC"/>
    <w:pPr>
      <w:shd w:val="clear" w:color="auto" w:fill="FFFFFF"/>
      <w:spacing w:after="0" w:line="0" w:lineRule="atLeast"/>
    </w:pPr>
  </w:style>
  <w:style w:type="paragraph" w:styleId="a">
    <w:name w:val="List Bullet"/>
    <w:basedOn w:val="a0"/>
    <w:unhideWhenUsed/>
    <w:rsid w:val="00BF0BFC"/>
    <w:pPr>
      <w:numPr>
        <w:numId w:val="20"/>
      </w:numPr>
      <w:spacing w:after="0" w:line="240" w:lineRule="auto"/>
    </w:pPr>
    <w:rPr>
      <w:rFonts w:ascii="Times New Roman" w:eastAsia="Times New Roman" w:hAnsi="Times New Roman" w:cs="Times New Roman"/>
      <w:sz w:val="24"/>
      <w:szCs w:val="24"/>
      <w:lang w:eastAsia="ru-RU"/>
    </w:rPr>
  </w:style>
  <w:style w:type="character" w:styleId="afa">
    <w:name w:val="Hyperlink"/>
    <w:basedOn w:val="a1"/>
    <w:uiPriority w:val="99"/>
    <w:rsid w:val="00BF0BFC"/>
    <w:rPr>
      <w:color w:val="0563C1"/>
      <w:u w:val="single"/>
    </w:rPr>
  </w:style>
  <w:style w:type="paragraph" w:customStyle="1" w:styleId="211">
    <w:name w:val="Основной текст 21"/>
    <w:basedOn w:val="a0"/>
    <w:rsid w:val="00BF0BFC"/>
    <w:pPr>
      <w:spacing w:after="0" w:line="240" w:lineRule="auto"/>
      <w:ind w:left="-567"/>
      <w:jc w:val="both"/>
    </w:pPr>
    <w:rPr>
      <w:rFonts w:ascii="Times New Roman" w:eastAsia="Times New Roman" w:hAnsi="Times New Roman" w:cs="Times New Roman"/>
      <w:sz w:val="24"/>
      <w:szCs w:val="20"/>
      <w:lang w:eastAsia="ru-RU"/>
    </w:rPr>
  </w:style>
  <w:style w:type="paragraph" w:customStyle="1" w:styleId="Normal00">
    <w:name w:val="Normal_0_0"/>
    <w:qFormat/>
    <w:rsid w:val="00BF0BFC"/>
    <w:pPr>
      <w:spacing w:after="0" w:line="240" w:lineRule="auto"/>
    </w:pPr>
    <w:rPr>
      <w:rFonts w:ascii="Times New Roman" w:eastAsia="Times New Roman" w:hAnsi="Times New Roman" w:cs="Times New Roman"/>
      <w:sz w:val="20"/>
      <w:szCs w:val="20"/>
      <w:lang w:eastAsia="ru-RU"/>
    </w:rPr>
  </w:style>
  <w:style w:type="character" w:customStyle="1" w:styleId="ae">
    <w:name w:val="Абзац списка Знак"/>
    <w:aliases w:val="3_Абзац списка Знак"/>
    <w:link w:val="ad"/>
    <w:uiPriority w:val="34"/>
    <w:locked/>
    <w:rsid w:val="00BF0BFC"/>
  </w:style>
  <w:style w:type="paragraph" w:customStyle="1" w:styleId="Default">
    <w:name w:val="Default"/>
    <w:rsid w:val="00BF0BFC"/>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onsNonformat">
    <w:name w:val="ConsNonformat"/>
    <w:uiPriority w:val="99"/>
    <w:rsid w:val="00BF0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b">
    <w:name w:val="Document Map"/>
    <w:basedOn w:val="a0"/>
    <w:link w:val="afc"/>
    <w:uiPriority w:val="99"/>
    <w:rsid w:val="00BF0BFC"/>
    <w:pPr>
      <w:shd w:val="clear" w:color="auto" w:fill="00008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1"/>
    <w:link w:val="afb"/>
    <w:uiPriority w:val="99"/>
    <w:rsid w:val="00BF0BFC"/>
    <w:rPr>
      <w:rFonts w:ascii="Tahoma" w:eastAsia="Times New Roman" w:hAnsi="Tahoma" w:cs="Tahoma"/>
      <w:sz w:val="20"/>
      <w:szCs w:val="20"/>
      <w:shd w:val="clear" w:color="auto" w:fill="000080"/>
      <w:lang w:eastAsia="ru-RU"/>
    </w:rPr>
  </w:style>
  <w:style w:type="paragraph" w:styleId="afd">
    <w:name w:val="caption"/>
    <w:basedOn w:val="a0"/>
    <w:next w:val="a0"/>
    <w:uiPriority w:val="99"/>
    <w:qFormat/>
    <w:rsid w:val="00BF0BFC"/>
    <w:pPr>
      <w:spacing w:after="0" w:line="240" w:lineRule="auto"/>
    </w:pPr>
    <w:rPr>
      <w:rFonts w:ascii="Times New Roman" w:eastAsia="Times New Roman" w:hAnsi="Times New Roman" w:cs="Times New Roman"/>
      <w:b/>
      <w:bCs/>
      <w:i/>
      <w:iCs/>
      <w:sz w:val="14"/>
      <w:szCs w:val="14"/>
      <w:lang w:eastAsia="ru-RU"/>
    </w:rPr>
  </w:style>
  <w:style w:type="paragraph" w:styleId="afe">
    <w:name w:val="footnote text"/>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2"/>
    <w:basedOn w:val="a0"/>
    <w:link w:val="aff"/>
    <w:uiPriority w:val="99"/>
    <w:rsid w:val="00BF0BFC"/>
    <w:pPr>
      <w:widowControl w:val="0"/>
      <w:spacing w:after="0" w:line="240" w:lineRule="auto"/>
    </w:pPr>
    <w:rPr>
      <w:rFonts w:ascii="Arial" w:eastAsia="Times New Roman" w:hAnsi="Arial" w:cs="Arial"/>
      <w:sz w:val="20"/>
      <w:szCs w:val="20"/>
      <w:lang w:eastAsia="ru-RU"/>
    </w:rPr>
  </w:style>
  <w:style w:type="character" w:customStyle="1" w:styleId="aff">
    <w:name w:val="Текст сноски Знак"/>
    <w:aliases w:val="Текст сноски Знак2 Знак Знак,Текст сноски Знак1 Знак Знак Знак,Текст сноски Знак Знак Знак Знак Знак,Текст сноски Знак Знак Знак Знак Знак Знак Знак,Текст сноски Знак Знак1 Знак Знак Знак,Текст сноски Знак1 Знак Знак Знак Знак Знак"/>
    <w:basedOn w:val="a1"/>
    <w:link w:val="afe"/>
    <w:uiPriority w:val="99"/>
    <w:rsid w:val="00BF0BFC"/>
    <w:rPr>
      <w:rFonts w:ascii="Arial" w:eastAsia="Times New Roman" w:hAnsi="Arial" w:cs="Arial"/>
      <w:sz w:val="20"/>
      <w:szCs w:val="20"/>
      <w:lang w:eastAsia="ru-RU"/>
    </w:rPr>
  </w:style>
  <w:style w:type="paragraph" w:customStyle="1" w:styleId="aff0">
    <w:name w:val="ВТБ_Должность"/>
    <w:basedOn w:val="a0"/>
    <w:uiPriority w:val="99"/>
    <w:rsid w:val="00BF0BFC"/>
    <w:pPr>
      <w:spacing w:before="20" w:after="20" w:line="240" w:lineRule="auto"/>
      <w:jc w:val="both"/>
    </w:pPr>
    <w:rPr>
      <w:rFonts w:ascii="Arial" w:eastAsia="Times New Roman" w:hAnsi="Arial" w:cs="Arial"/>
      <w:sz w:val="20"/>
      <w:szCs w:val="20"/>
      <w:lang w:val="en-US" w:eastAsia="ru-RU"/>
    </w:rPr>
  </w:style>
  <w:style w:type="character" w:customStyle="1" w:styleId="FontStyle13">
    <w:name w:val="Font Style13"/>
    <w:uiPriority w:val="99"/>
    <w:rsid w:val="00BF0BFC"/>
    <w:rPr>
      <w:rFonts w:ascii="Times New Roman" w:hAnsi="Times New Roman"/>
      <w:b/>
      <w:sz w:val="24"/>
    </w:rPr>
  </w:style>
  <w:style w:type="character" w:customStyle="1" w:styleId="FontStyle14">
    <w:name w:val="Font Style14"/>
    <w:uiPriority w:val="99"/>
    <w:rsid w:val="00BF0BFC"/>
    <w:rPr>
      <w:rFonts w:ascii="Times New Roman" w:hAnsi="Times New Roman"/>
      <w:sz w:val="24"/>
    </w:rPr>
  </w:style>
  <w:style w:type="paragraph" w:customStyle="1" w:styleId="Style4">
    <w:name w:val="Style4"/>
    <w:basedOn w:val="a0"/>
    <w:uiPriority w:val="99"/>
    <w:rsid w:val="00BF0BFC"/>
    <w:pPr>
      <w:widowControl w:val="0"/>
      <w:autoSpaceDE w:val="0"/>
      <w:autoSpaceDN w:val="0"/>
      <w:adjustRightInd w:val="0"/>
      <w:spacing w:after="0" w:line="277" w:lineRule="exact"/>
    </w:pPr>
    <w:rPr>
      <w:rFonts w:ascii="Times New Roman" w:eastAsia="Times New Roman" w:hAnsi="Times New Roman" w:cs="Times New Roman"/>
      <w:sz w:val="24"/>
      <w:szCs w:val="24"/>
      <w:lang w:eastAsia="ru-RU"/>
    </w:rPr>
  </w:style>
  <w:style w:type="paragraph" w:customStyle="1" w:styleId="11">
    <w:name w:val="Текст1"/>
    <w:basedOn w:val="a0"/>
    <w:uiPriority w:val="99"/>
    <w:rsid w:val="00BF0BFC"/>
    <w:pPr>
      <w:spacing w:after="0" w:line="240" w:lineRule="auto"/>
    </w:pPr>
    <w:rPr>
      <w:rFonts w:ascii="Courier New" w:eastAsia="Times New Roman" w:hAnsi="Courier New" w:cs="Times New Roman"/>
      <w:sz w:val="20"/>
      <w:szCs w:val="20"/>
      <w:lang w:eastAsia="ru-RU"/>
    </w:rPr>
  </w:style>
  <w:style w:type="character" w:customStyle="1" w:styleId="aff1">
    <w:name w:val="Основной текст_"/>
    <w:link w:val="27"/>
    <w:uiPriority w:val="99"/>
    <w:locked/>
    <w:rsid w:val="00BF0BFC"/>
    <w:rPr>
      <w:sz w:val="17"/>
      <w:shd w:val="clear" w:color="auto" w:fill="FFFFFF"/>
    </w:rPr>
  </w:style>
  <w:style w:type="paragraph" w:customStyle="1" w:styleId="27">
    <w:name w:val="Основной текст2"/>
    <w:basedOn w:val="a0"/>
    <w:link w:val="aff1"/>
    <w:uiPriority w:val="99"/>
    <w:rsid w:val="00BF0BFC"/>
    <w:pPr>
      <w:widowControl w:val="0"/>
      <w:shd w:val="clear" w:color="auto" w:fill="FFFFFF"/>
      <w:spacing w:after="0" w:line="202" w:lineRule="exact"/>
      <w:ind w:hanging="780"/>
    </w:pPr>
    <w:rPr>
      <w:sz w:val="17"/>
    </w:rPr>
  </w:style>
  <w:style w:type="paragraph" w:customStyle="1" w:styleId="CharChar">
    <w:name w:val="Char Char"/>
    <w:basedOn w:val="a0"/>
    <w:uiPriority w:val="99"/>
    <w:rsid w:val="00BF0BFC"/>
    <w:pPr>
      <w:spacing w:line="240" w:lineRule="exact"/>
    </w:pPr>
    <w:rPr>
      <w:rFonts w:ascii="Verdana" w:eastAsia="Times New Roman" w:hAnsi="Verdana" w:cs="Verdana"/>
      <w:sz w:val="20"/>
      <w:szCs w:val="20"/>
      <w:lang w:val="en-US"/>
    </w:rPr>
  </w:style>
  <w:style w:type="paragraph" w:customStyle="1" w:styleId="aff2">
    <w:name w:val="Правильный"/>
    <w:basedOn w:val="a0"/>
    <w:rsid w:val="00BF0BFC"/>
    <w:pPr>
      <w:spacing w:after="0" w:line="240" w:lineRule="auto"/>
      <w:jc w:val="both"/>
    </w:pPr>
    <w:rPr>
      <w:rFonts w:ascii="Arial" w:eastAsia="Times New Roman" w:hAnsi="Arial" w:cs="Times New Roman"/>
      <w:szCs w:val="20"/>
      <w:lang w:eastAsia="ru-RU"/>
    </w:rPr>
  </w:style>
  <w:style w:type="paragraph" w:customStyle="1" w:styleId="12">
    <w:name w:val="Обычный1"/>
    <w:qFormat/>
    <w:rsid w:val="00BF0BFC"/>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p5">
    <w:name w:val="p5"/>
    <w:basedOn w:val="a0"/>
    <w:rsid w:val="00BF0B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BF0B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F0BFC"/>
    <w:pPr>
      <w:widowControl w:val="0"/>
      <w:autoSpaceDE w:val="0"/>
      <w:autoSpaceDN w:val="0"/>
      <w:spacing w:after="0" w:line="240" w:lineRule="auto"/>
      <w:jc w:val="center"/>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32990178">
      <w:bodyDiv w:val="1"/>
      <w:marLeft w:val="0"/>
      <w:marRight w:val="0"/>
      <w:marTop w:val="0"/>
      <w:marBottom w:val="0"/>
      <w:divBdr>
        <w:top w:val="none" w:sz="0" w:space="0" w:color="auto"/>
        <w:left w:val="none" w:sz="0" w:space="0" w:color="auto"/>
        <w:bottom w:val="none" w:sz="0" w:space="0" w:color="auto"/>
        <w:right w:val="none" w:sz="0" w:space="0" w:color="auto"/>
      </w:divBdr>
    </w:div>
    <w:div w:id="356079155">
      <w:bodyDiv w:val="1"/>
      <w:marLeft w:val="0"/>
      <w:marRight w:val="0"/>
      <w:marTop w:val="0"/>
      <w:marBottom w:val="0"/>
      <w:divBdr>
        <w:top w:val="none" w:sz="0" w:space="0" w:color="auto"/>
        <w:left w:val="none" w:sz="0" w:space="0" w:color="auto"/>
        <w:bottom w:val="none" w:sz="0" w:space="0" w:color="auto"/>
        <w:right w:val="none" w:sz="0" w:space="0" w:color="auto"/>
      </w:divBdr>
    </w:div>
    <w:div w:id="825167999">
      <w:bodyDiv w:val="1"/>
      <w:marLeft w:val="0"/>
      <w:marRight w:val="0"/>
      <w:marTop w:val="0"/>
      <w:marBottom w:val="0"/>
      <w:divBdr>
        <w:top w:val="none" w:sz="0" w:space="0" w:color="auto"/>
        <w:left w:val="none" w:sz="0" w:space="0" w:color="auto"/>
        <w:bottom w:val="none" w:sz="0" w:space="0" w:color="auto"/>
        <w:right w:val="none" w:sz="0" w:space="0" w:color="auto"/>
      </w:divBdr>
    </w:div>
    <w:div w:id="986934691">
      <w:bodyDiv w:val="1"/>
      <w:marLeft w:val="0"/>
      <w:marRight w:val="0"/>
      <w:marTop w:val="0"/>
      <w:marBottom w:val="0"/>
      <w:divBdr>
        <w:top w:val="none" w:sz="0" w:space="0" w:color="auto"/>
        <w:left w:val="none" w:sz="0" w:space="0" w:color="auto"/>
        <w:bottom w:val="none" w:sz="0" w:space="0" w:color="auto"/>
        <w:right w:val="none" w:sz="0" w:space="0" w:color="auto"/>
      </w:divBdr>
    </w:div>
    <w:div w:id="1145856250">
      <w:bodyDiv w:val="1"/>
      <w:marLeft w:val="0"/>
      <w:marRight w:val="0"/>
      <w:marTop w:val="0"/>
      <w:marBottom w:val="0"/>
      <w:divBdr>
        <w:top w:val="none" w:sz="0" w:space="0" w:color="auto"/>
        <w:left w:val="none" w:sz="0" w:space="0" w:color="auto"/>
        <w:bottom w:val="none" w:sz="0" w:space="0" w:color="auto"/>
        <w:right w:val="none" w:sz="0" w:space="0" w:color="auto"/>
      </w:divBdr>
    </w:div>
    <w:div w:id="1251306695">
      <w:bodyDiv w:val="1"/>
      <w:marLeft w:val="0"/>
      <w:marRight w:val="0"/>
      <w:marTop w:val="0"/>
      <w:marBottom w:val="0"/>
      <w:divBdr>
        <w:top w:val="none" w:sz="0" w:space="0" w:color="auto"/>
        <w:left w:val="none" w:sz="0" w:space="0" w:color="auto"/>
        <w:bottom w:val="none" w:sz="0" w:space="0" w:color="auto"/>
        <w:right w:val="none" w:sz="0" w:space="0" w:color="auto"/>
      </w:divBdr>
    </w:div>
    <w:div w:id="1502768889">
      <w:bodyDiv w:val="1"/>
      <w:marLeft w:val="0"/>
      <w:marRight w:val="0"/>
      <w:marTop w:val="0"/>
      <w:marBottom w:val="0"/>
      <w:divBdr>
        <w:top w:val="none" w:sz="0" w:space="0" w:color="auto"/>
        <w:left w:val="none" w:sz="0" w:space="0" w:color="auto"/>
        <w:bottom w:val="none" w:sz="0" w:space="0" w:color="auto"/>
        <w:right w:val="none" w:sz="0" w:space="0" w:color="auto"/>
      </w:divBdr>
    </w:div>
    <w:div w:id="190834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3447</Words>
  <Characters>19651</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Волосов Илья</dc:creator>
  <cp:lastModifiedBy>y.seliverstova</cp:lastModifiedBy>
  <cp:revision>2</cp:revision>
  <cp:lastPrinted>2024-10-18T10:42:00Z</cp:lastPrinted>
  <dcterms:created xsi:type="dcterms:W3CDTF">2025-04-01T07:37:00Z</dcterms:created>
  <dcterms:modified xsi:type="dcterms:W3CDTF">2025-04-01T07:37:00Z</dcterms:modified>
</cp:coreProperties>
</file>